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sz w:val="22"/>
          <w:szCs w:val="22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4512758" r:id="rId8"/>
        </w:object>
      </w:r>
      <w:r w:rsidRPr="00892806">
        <w:rPr>
          <w:sz w:val="22"/>
          <w:szCs w:val="22"/>
        </w:rPr>
        <w:tab/>
      </w:r>
    </w:p>
    <w:p w:rsidR="002B34B0" w:rsidRPr="00892806" w:rsidRDefault="002B34B0" w:rsidP="002B34B0">
      <w:pPr>
        <w:rPr>
          <w:sz w:val="22"/>
          <w:szCs w:val="22"/>
        </w:rPr>
      </w:pPr>
    </w:p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b/>
          <w:sz w:val="22"/>
          <w:szCs w:val="22"/>
        </w:rPr>
        <w:tab/>
      </w:r>
      <w:r w:rsidRPr="00892806">
        <w:rPr>
          <w:sz w:val="22"/>
          <w:szCs w:val="22"/>
        </w:rPr>
        <w:t>VISTO la nota presentada por la Dirección del Dpto. de Historia (5-58) elevando, solicitud de autorización para la implementación del “</w:t>
      </w:r>
      <w:r>
        <w:rPr>
          <w:sz w:val="22"/>
          <w:szCs w:val="22"/>
        </w:rPr>
        <w:t xml:space="preserve">Segundo </w:t>
      </w:r>
      <w:r w:rsidRPr="00892806">
        <w:rPr>
          <w:sz w:val="22"/>
          <w:szCs w:val="22"/>
        </w:rPr>
        <w:t>Simposio Paisajes Culturales en el Centro - Oeste de la Argentina. Los Desafíos Teóricos y Prácticos del Ordenamiento Territorial en torno a los Bienes Culturales”; y</w:t>
      </w:r>
    </w:p>
    <w:p w:rsidR="002B34B0" w:rsidRPr="00892806" w:rsidRDefault="002B34B0" w:rsidP="002B34B0">
      <w:pPr>
        <w:jc w:val="both"/>
        <w:rPr>
          <w:sz w:val="22"/>
          <w:szCs w:val="22"/>
        </w:rPr>
      </w:pPr>
    </w:p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sz w:val="22"/>
          <w:szCs w:val="22"/>
        </w:rPr>
        <w:tab/>
        <w:t>CONSIDERANDO</w:t>
      </w:r>
    </w:p>
    <w:p w:rsidR="002B34B0" w:rsidRPr="00892806" w:rsidRDefault="002B34B0" w:rsidP="002B34B0">
      <w:pPr>
        <w:jc w:val="both"/>
        <w:rPr>
          <w:sz w:val="22"/>
          <w:szCs w:val="22"/>
        </w:rPr>
      </w:pPr>
    </w:p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sz w:val="22"/>
          <w:szCs w:val="22"/>
        </w:rPr>
        <w:tab/>
        <w:t xml:space="preserve">Que el mismo es </w:t>
      </w:r>
      <w:r w:rsidR="003B5C81">
        <w:rPr>
          <w:sz w:val="22"/>
          <w:szCs w:val="22"/>
        </w:rPr>
        <w:t>convocado</w:t>
      </w:r>
      <w:r w:rsidRPr="00892806">
        <w:rPr>
          <w:sz w:val="22"/>
          <w:szCs w:val="22"/>
        </w:rPr>
        <w:t xml:space="preserve"> por</w:t>
      </w:r>
      <w:r w:rsidR="003B5C81">
        <w:rPr>
          <w:sz w:val="22"/>
          <w:szCs w:val="22"/>
        </w:rPr>
        <w:t>: el Laboratorio de Arqueología y Etnohistoria; L</w:t>
      </w:r>
      <w:r w:rsidRPr="00892806">
        <w:rPr>
          <w:sz w:val="22"/>
          <w:szCs w:val="22"/>
        </w:rPr>
        <w:t xml:space="preserve">as cátedras: Prehistoria y Arqueología; Etnografía, </w:t>
      </w:r>
      <w:r w:rsidR="00B51CE7">
        <w:rPr>
          <w:sz w:val="22"/>
          <w:szCs w:val="22"/>
        </w:rPr>
        <w:t xml:space="preserve">Seminario </w:t>
      </w:r>
      <w:r w:rsidRPr="00892806">
        <w:rPr>
          <w:sz w:val="22"/>
          <w:szCs w:val="22"/>
        </w:rPr>
        <w:t>Patrimonio y Sociedad; Antropología Social; Antropología Cultural, Seminario de Integración en Ciencias Sociales,</w:t>
      </w:r>
      <w:r w:rsidR="00B51CE7">
        <w:rPr>
          <w:sz w:val="22"/>
          <w:szCs w:val="22"/>
        </w:rPr>
        <w:t xml:space="preserve"> Historia de Córdoba; </w:t>
      </w:r>
      <w:r w:rsidRPr="00892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Epistemología; </w:t>
      </w:r>
      <w:r w:rsidR="00B51CE7">
        <w:rPr>
          <w:sz w:val="22"/>
          <w:szCs w:val="22"/>
        </w:rPr>
        <w:t xml:space="preserve">Educación e Historia; </w:t>
      </w:r>
      <w:r w:rsidRPr="00892806">
        <w:rPr>
          <w:sz w:val="22"/>
          <w:szCs w:val="22"/>
        </w:rPr>
        <w:t>Historia de los Fundamentos del Mundo Moderno; e Historia del Mundo Actual, del Dpto. de Historia.</w:t>
      </w:r>
      <w:r w:rsidR="00B51CE7">
        <w:rPr>
          <w:sz w:val="22"/>
          <w:szCs w:val="22"/>
        </w:rPr>
        <w:t xml:space="preserve"> Red Universitaria de Estudios Integrados sobre los Paisajes Sudamericanos (UNRC, UNR, UNSJ, U de la Republica, Universidad Nacional de Trujillo. Revista Sociedades de Paisajes Áridos y Semiáridos, UNIRIO- UNRC, y Revista Cultura en Red. UNIRIO. UNRC.</w:t>
      </w:r>
    </w:p>
    <w:p w:rsidR="002B34B0" w:rsidRPr="00892806" w:rsidRDefault="002B34B0" w:rsidP="002B34B0">
      <w:pPr>
        <w:jc w:val="both"/>
        <w:rPr>
          <w:sz w:val="22"/>
          <w:szCs w:val="22"/>
        </w:rPr>
      </w:pPr>
    </w:p>
    <w:p w:rsidR="002B34B0" w:rsidRPr="00892806" w:rsidRDefault="002B34B0" w:rsidP="002B34B0">
      <w:pPr>
        <w:pStyle w:val="Textoindependiente"/>
        <w:rPr>
          <w:sz w:val="22"/>
          <w:szCs w:val="22"/>
        </w:rPr>
      </w:pPr>
      <w:r w:rsidRPr="00892806">
        <w:rPr>
          <w:sz w:val="22"/>
          <w:szCs w:val="22"/>
        </w:rPr>
        <w:tab/>
        <w:t xml:space="preserve">Que tiene como objetivos, según consta en el proyecto adjunto: </w:t>
      </w:r>
      <w:r>
        <w:rPr>
          <w:sz w:val="22"/>
          <w:szCs w:val="22"/>
        </w:rPr>
        <w:t>ofrecer un espacio de información,</w:t>
      </w:r>
      <w:r w:rsidRPr="00892806">
        <w:rPr>
          <w:sz w:val="22"/>
          <w:szCs w:val="22"/>
        </w:rPr>
        <w:t xml:space="preserve"> debat</w:t>
      </w:r>
      <w:r>
        <w:rPr>
          <w:sz w:val="22"/>
          <w:szCs w:val="22"/>
        </w:rPr>
        <w:t>e y conclusiones sobre los desafíos teóricos y prácticos del ordenamiento territorial y el impulso de la gestión cultural; Analizar las políticas culturales y ambientales vigentes;  Socializar experiencias de gestión cultural; Desarrollar propuestas de participación social y ciudadana en la gestión cultural; y Exponer actividades y experiencias de diversidad cultural y ambiental local.</w:t>
      </w:r>
    </w:p>
    <w:p w:rsidR="002B34B0" w:rsidRPr="00892806" w:rsidRDefault="002B34B0" w:rsidP="002B34B0">
      <w:pPr>
        <w:jc w:val="both"/>
        <w:rPr>
          <w:sz w:val="22"/>
          <w:szCs w:val="22"/>
        </w:rPr>
      </w:pPr>
    </w:p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sz w:val="22"/>
          <w:szCs w:val="22"/>
        </w:rPr>
        <w:tab/>
        <w:t xml:space="preserve">Que, está destinado a Arqueólogos, Antropólogos, Historiadores, </w:t>
      </w:r>
      <w:r w:rsidR="00A72440">
        <w:rPr>
          <w:sz w:val="22"/>
          <w:szCs w:val="22"/>
        </w:rPr>
        <w:t>Sociólogos, Conservadores, Arquitectos</w:t>
      </w:r>
      <w:r w:rsidRPr="00892806">
        <w:rPr>
          <w:sz w:val="22"/>
          <w:szCs w:val="22"/>
        </w:rPr>
        <w:t xml:space="preserve">, </w:t>
      </w:r>
      <w:r w:rsidR="00A72440">
        <w:rPr>
          <w:sz w:val="22"/>
          <w:szCs w:val="22"/>
        </w:rPr>
        <w:t>Economistas, especialistas en Gestión Cultural y Patrimonial, en políticas Públicas y en Gobierno local.</w:t>
      </w:r>
    </w:p>
    <w:p w:rsidR="002B34B0" w:rsidRDefault="002B34B0" w:rsidP="002B34B0">
      <w:pPr>
        <w:jc w:val="both"/>
        <w:rPr>
          <w:sz w:val="22"/>
          <w:szCs w:val="22"/>
        </w:rPr>
      </w:pPr>
    </w:p>
    <w:p w:rsidR="00A72440" w:rsidRDefault="00A72440" w:rsidP="002B34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Que se cuenta con el aval del Consejo Departamental.</w:t>
      </w:r>
    </w:p>
    <w:p w:rsidR="00A72440" w:rsidRDefault="00A72440" w:rsidP="002B34B0">
      <w:pPr>
        <w:jc w:val="both"/>
        <w:rPr>
          <w:sz w:val="22"/>
          <w:szCs w:val="22"/>
        </w:rPr>
      </w:pPr>
    </w:p>
    <w:p w:rsidR="00A72440" w:rsidRDefault="00A72440" w:rsidP="002B34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Que fue analizado por la Comisión de Enseñanza del Consejo Directivo, quien sugiere, mediante Despacho de fecha 28 de mayo/2014: aprobar la Actividad de referencia.</w:t>
      </w:r>
    </w:p>
    <w:p w:rsidR="00A72440" w:rsidRDefault="00A72440" w:rsidP="002B34B0">
      <w:pPr>
        <w:jc w:val="both"/>
        <w:rPr>
          <w:sz w:val="22"/>
          <w:szCs w:val="22"/>
        </w:rPr>
      </w:pPr>
    </w:p>
    <w:p w:rsidR="00A72440" w:rsidRDefault="00A72440" w:rsidP="002B34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Que en relación a lo presupuestario, fue analizado por la Secretaría Técnica de esta Facultad, quien elabora un informe, con fecha 02/6/2014, donde consigna: Otorgar el apoyo económico para la difusión e impresiones, con los recursos que cuenta la Facultad de Ciencias Humanas. Y recuerda a los organizadores</w:t>
      </w:r>
      <w:r w:rsidR="00392E2A">
        <w:rPr>
          <w:sz w:val="22"/>
          <w:szCs w:val="22"/>
        </w:rPr>
        <w:t>,</w:t>
      </w:r>
      <w:r>
        <w:rPr>
          <w:sz w:val="22"/>
          <w:szCs w:val="22"/>
        </w:rPr>
        <w:t xml:space="preserve"> que este tipo de actividades, deben ser autofinanciables, toda vez que las mismas son aranceladas.</w:t>
      </w:r>
    </w:p>
    <w:p w:rsidR="00A72440" w:rsidRPr="00892806" w:rsidRDefault="00A72440" w:rsidP="002B34B0">
      <w:pPr>
        <w:jc w:val="both"/>
        <w:rPr>
          <w:sz w:val="22"/>
          <w:szCs w:val="22"/>
        </w:rPr>
      </w:pPr>
    </w:p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sz w:val="22"/>
          <w:szCs w:val="22"/>
        </w:rPr>
        <w:tab/>
        <w:t xml:space="preserve">Que fue aprobado en Sesión Ordinaria de este Consejo Directivo de fecha </w:t>
      </w:r>
      <w:r w:rsidR="00A72440">
        <w:rPr>
          <w:sz w:val="22"/>
          <w:szCs w:val="22"/>
        </w:rPr>
        <w:t>03</w:t>
      </w:r>
      <w:r w:rsidRPr="00892806">
        <w:rPr>
          <w:sz w:val="22"/>
          <w:szCs w:val="22"/>
        </w:rPr>
        <w:t xml:space="preserve"> de </w:t>
      </w:r>
      <w:r w:rsidR="00A72440">
        <w:rPr>
          <w:sz w:val="22"/>
          <w:szCs w:val="22"/>
        </w:rPr>
        <w:t>junio</w:t>
      </w:r>
      <w:r w:rsidRPr="00892806">
        <w:rPr>
          <w:sz w:val="22"/>
          <w:szCs w:val="22"/>
        </w:rPr>
        <w:t xml:space="preserve"> de 201</w:t>
      </w:r>
      <w:r w:rsidR="00A72440">
        <w:rPr>
          <w:sz w:val="22"/>
          <w:szCs w:val="22"/>
        </w:rPr>
        <w:t>4</w:t>
      </w:r>
      <w:r w:rsidRPr="00892806">
        <w:rPr>
          <w:sz w:val="22"/>
          <w:szCs w:val="22"/>
        </w:rPr>
        <w:t>.</w:t>
      </w:r>
    </w:p>
    <w:p w:rsidR="002B34B0" w:rsidRPr="00892806" w:rsidRDefault="002B34B0" w:rsidP="002B34B0">
      <w:pPr>
        <w:jc w:val="both"/>
        <w:rPr>
          <w:sz w:val="22"/>
          <w:szCs w:val="22"/>
        </w:rPr>
      </w:pPr>
    </w:p>
    <w:p w:rsidR="002B34B0" w:rsidRPr="00892806" w:rsidRDefault="002B34B0" w:rsidP="002B34B0">
      <w:pPr>
        <w:jc w:val="both"/>
        <w:rPr>
          <w:sz w:val="22"/>
          <w:szCs w:val="22"/>
        </w:rPr>
      </w:pPr>
      <w:r w:rsidRPr="00892806">
        <w:rPr>
          <w:sz w:val="22"/>
          <w:szCs w:val="22"/>
        </w:rPr>
        <w:tab/>
        <w:t>Por ello y en uso de las atribuciones que le confiere el Artículo 32 del Estatuto de la Universidad Nacional de Río Cuarto.</w:t>
      </w:r>
    </w:p>
    <w:p w:rsidR="00B51CE7" w:rsidRDefault="00B51CE7" w:rsidP="002B34B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795B" w:rsidRDefault="00392E2A">
      <w:pPr>
        <w:rPr>
          <w:sz w:val="22"/>
          <w:szCs w:val="22"/>
        </w:rPr>
      </w:pPr>
      <w:r w:rsidRPr="00892806">
        <w:rPr>
          <w:sz w:val="22"/>
          <w:szCs w:val="22"/>
        </w:rPr>
        <w:object w:dxaOrig="4348" w:dyaOrig="1620">
          <v:shape id="_x0000_i1029" type="#_x0000_t75" style="width:145pt;height:53pt" o:ole="" fillcolor="window">
            <v:imagedata r:id="rId7" o:title=""/>
          </v:shape>
          <o:OLEObject Type="Embed" ProgID="CorelDraw.Graphic.7" ShapeID="_x0000_i1029" DrawAspect="Content" ObjectID="_1464512759" r:id="rId9"/>
        </w:object>
      </w:r>
    </w:p>
    <w:p w:rsidR="00392E2A" w:rsidRDefault="00392E2A">
      <w:pPr>
        <w:rPr>
          <w:sz w:val="22"/>
          <w:szCs w:val="22"/>
        </w:rPr>
      </w:pPr>
    </w:p>
    <w:p w:rsidR="00B51CE7" w:rsidRPr="00892806" w:rsidRDefault="00B51CE7" w:rsidP="00B51CE7">
      <w:pPr>
        <w:jc w:val="both"/>
        <w:rPr>
          <w:sz w:val="22"/>
          <w:szCs w:val="22"/>
        </w:rPr>
      </w:pPr>
    </w:p>
    <w:p w:rsidR="00B51CE7" w:rsidRPr="00892806" w:rsidRDefault="00B51CE7" w:rsidP="00B51CE7">
      <w:pPr>
        <w:pStyle w:val="Ttulo1"/>
        <w:rPr>
          <w:sz w:val="22"/>
          <w:szCs w:val="22"/>
        </w:rPr>
      </w:pPr>
      <w:r w:rsidRPr="00892806">
        <w:rPr>
          <w:sz w:val="22"/>
          <w:szCs w:val="22"/>
        </w:rPr>
        <w:t>EL CONSEJO DIRECTIVO</w:t>
      </w:r>
    </w:p>
    <w:p w:rsidR="00B51CE7" w:rsidRPr="00892806" w:rsidRDefault="00B51CE7" w:rsidP="00B51CE7">
      <w:pPr>
        <w:jc w:val="center"/>
        <w:rPr>
          <w:sz w:val="22"/>
          <w:szCs w:val="22"/>
        </w:rPr>
      </w:pPr>
      <w:r w:rsidRPr="00892806">
        <w:rPr>
          <w:sz w:val="22"/>
          <w:szCs w:val="22"/>
        </w:rPr>
        <w:t>DE LA FACULTAD DE CIENCIAS HUMANAS</w:t>
      </w:r>
    </w:p>
    <w:p w:rsidR="00B51CE7" w:rsidRPr="00892806" w:rsidRDefault="00B51CE7" w:rsidP="00B51CE7">
      <w:pPr>
        <w:jc w:val="center"/>
        <w:rPr>
          <w:sz w:val="22"/>
          <w:szCs w:val="22"/>
        </w:rPr>
      </w:pPr>
      <w:r w:rsidRPr="00892806">
        <w:rPr>
          <w:sz w:val="22"/>
          <w:szCs w:val="22"/>
        </w:rPr>
        <w:t>RESUELVE:</w:t>
      </w:r>
    </w:p>
    <w:p w:rsidR="00B51CE7" w:rsidRPr="00892806" w:rsidRDefault="00B51CE7" w:rsidP="00B51CE7">
      <w:pPr>
        <w:jc w:val="center"/>
        <w:rPr>
          <w:sz w:val="22"/>
          <w:szCs w:val="22"/>
        </w:rPr>
      </w:pPr>
    </w:p>
    <w:p w:rsidR="00392E2A" w:rsidRPr="00892806" w:rsidRDefault="00392E2A" w:rsidP="00392E2A">
      <w:pPr>
        <w:pStyle w:val="Textoindependiente"/>
        <w:rPr>
          <w:sz w:val="22"/>
          <w:szCs w:val="22"/>
        </w:rPr>
      </w:pPr>
      <w:r w:rsidRPr="00892806">
        <w:rPr>
          <w:sz w:val="22"/>
          <w:szCs w:val="22"/>
        </w:rPr>
        <w:t>ARTICULO 1º: Aprobar la realización del “Simposio Paisajes Culturales en el Centro - Oeste de la Argentina. Los Desafíos Teóricos y Prácticos del Ordenamiento Territorial en torno a los Bienes Culturales”</w:t>
      </w:r>
      <w:r>
        <w:rPr>
          <w:sz w:val="22"/>
          <w:szCs w:val="22"/>
        </w:rPr>
        <w:t>, organizado por el Dpto. de Historia, a llevarse a cabo entre los días 23 y 24 de junio de 2014, en esta UNRC.-</w:t>
      </w:r>
    </w:p>
    <w:p w:rsidR="00392E2A" w:rsidRDefault="00392E2A" w:rsidP="00392E2A">
      <w:pPr>
        <w:rPr>
          <w:sz w:val="22"/>
          <w:szCs w:val="22"/>
        </w:rPr>
      </w:pPr>
    </w:p>
    <w:p w:rsidR="00392E2A" w:rsidRDefault="00392E2A" w:rsidP="00392E2A">
      <w:pPr>
        <w:jc w:val="both"/>
        <w:rPr>
          <w:sz w:val="22"/>
          <w:szCs w:val="22"/>
        </w:rPr>
      </w:pPr>
      <w:r>
        <w:rPr>
          <w:sz w:val="22"/>
          <w:szCs w:val="22"/>
        </w:rPr>
        <w:t>ARTICULO 2º Designar a todos los integrantes, en el carácter que les corresponda, ello según se mencionan en el proyecto adjunto y que se consignan en el único Anexo de la presente.-</w:t>
      </w:r>
    </w:p>
    <w:p w:rsidR="00392E2A" w:rsidRDefault="00392E2A" w:rsidP="00392E2A">
      <w:pPr>
        <w:rPr>
          <w:sz w:val="22"/>
          <w:szCs w:val="22"/>
        </w:rPr>
      </w:pPr>
    </w:p>
    <w:p w:rsidR="003B5C81" w:rsidRDefault="003B5C81" w:rsidP="003B5C81">
      <w:pPr>
        <w:jc w:val="both"/>
        <w:rPr>
          <w:sz w:val="22"/>
          <w:szCs w:val="22"/>
        </w:rPr>
      </w:pPr>
      <w:r>
        <w:rPr>
          <w:sz w:val="22"/>
          <w:szCs w:val="22"/>
        </w:rPr>
        <w:t>ARTICULO 3º: Aprobar el Informe de la Secretaria Técnica de esta Facultad, y consecuentemente con ello: Otorgar el apoyo económico para la difusión e impresiones, con los recursos que cuenta la Facultad de Ciencias Humanas. Y recuerda a los organizadores, que este tipo de actividades, deben ser autofinanciables, toda vez que las mismas son aranceladas.-</w:t>
      </w:r>
    </w:p>
    <w:p w:rsidR="003B5C81" w:rsidRDefault="003B5C81" w:rsidP="003B5C81">
      <w:pPr>
        <w:jc w:val="both"/>
        <w:rPr>
          <w:sz w:val="22"/>
          <w:szCs w:val="22"/>
        </w:rPr>
      </w:pPr>
    </w:p>
    <w:p w:rsidR="003B5C81" w:rsidRDefault="00392E2A" w:rsidP="00392E2A">
      <w:pPr>
        <w:rPr>
          <w:sz w:val="22"/>
          <w:szCs w:val="22"/>
        </w:rPr>
      </w:pPr>
      <w:r>
        <w:rPr>
          <w:sz w:val="22"/>
          <w:szCs w:val="22"/>
        </w:rPr>
        <w:t xml:space="preserve">ARTICULO </w:t>
      </w:r>
      <w:r w:rsidR="003B5C81">
        <w:rPr>
          <w:sz w:val="22"/>
          <w:szCs w:val="22"/>
        </w:rPr>
        <w:t>4</w:t>
      </w:r>
      <w:r>
        <w:rPr>
          <w:sz w:val="22"/>
          <w:szCs w:val="22"/>
        </w:rPr>
        <w:t xml:space="preserve">º: </w:t>
      </w:r>
      <w:r w:rsidR="003B5C81">
        <w:rPr>
          <w:sz w:val="22"/>
          <w:szCs w:val="22"/>
        </w:rPr>
        <w:t>Determinar el cobro de aranceles, estipulado en Pesos Doscientos Cincuenta ($250,00), para Expositores, en Pesos Sesenta ($60,00) para Asistentes, siendo sin cargo para los Estudiantes.-</w:t>
      </w:r>
    </w:p>
    <w:p w:rsidR="003B5C81" w:rsidRDefault="003B5C81" w:rsidP="00392E2A">
      <w:pPr>
        <w:rPr>
          <w:sz w:val="22"/>
          <w:szCs w:val="22"/>
        </w:rPr>
      </w:pPr>
    </w:p>
    <w:p w:rsidR="003B5C81" w:rsidRDefault="003B5C81" w:rsidP="003B5C81">
      <w:pPr>
        <w:jc w:val="both"/>
        <w:rPr>
          <w:sz w:val="22"/>
          <w:szCs w:val="22"/>
        </w:rPr>
      </w:pPr>
      <w:r>
        <w:rPr>
          <w:sz w:val="22"/>
          <w:szCs w:val="22"/>
        </w:rPr>
        <w:t>ARTICULO 5º: Establecer que las certificaciones serán otorgadas por el Dpto. Organizador, de acuerdo a la reglamentación vigente y diferenciadas según las categorías de participación.-</w:t>
      </w:r>
    </w:p>
    <w:p w:rsidR="003B5C81" w:rsidRPr="00892806" w:rsidRDefault="003B5C81" w:rsidP="003B5C81">
      <w:pPr>
        <w:jc w:val="both"/>
        <w:rPr>
          <w:sz w:val="22"/>
          <w:szCs w:val="22"/>
        </w:rPr>
      </w:pPr>
    </w:p>
    <w:p w:rsidR="00392E2A" w:rsidRPr="00892806" w:rsidRDefault="00392E2A" w:rsidP="00392E2A">
      <w:pPr>
        <w:pStyle w:val="Textoindependiente"/>
        <w:rPr>
          <w:sz w:val="22"/>
          <w:szCs w:val="22"/>
        </w:rPr>
      </w:pPr>
      <w:r w:rsidRPr="00892806">
        <w:rPr>
          <w:sz w:val="22"/>
          <w:szCs w:val="22"/>
        </w:rPr>
        <w:t xml:space="preserve">ARTICULO </w:t>
      </w:r>
      <w:r w:rsidR="003B5C81">
        <w:rPr>
          <w:sz w:val="22"/>
          <w:szCs w:val="22"/>
        </w:rPr>
        <w:t>6</w:t>
      </w:r>
      <w:r w:rsidRPr="00892806">
        <w:rPr>
          <w:sz w:val="22"/>
          <w:szCs w:val="22"/>
        </w:rPr>
        <w:t>º: Regístrese, comuníquese, publíquese. Tomen conocimiento las áreas de competencia. Cumplido archívese.-</w:t>
      </w:r>
    </w:p>
    <w:p w:rsidR="00392E2A" w:rsidRPr="00892806" w:rsidRDefault="00392E2A" w:rsidP="00392E2A">
      <w:pPr>
        <w:pStyle w:val="Textoindependiente"/>
        <w:rPr>
          <w:sz w:val="22"/>
          <w:szCs w:val="22"/>
        </w:rPr>
      </w:pPr>
    </w:p>
    <w:p w:rsidR="00392E2A" w:rsidRPr="00892806" w:rsidRDefault="00392E2A" w:rsidP="00392E2A">
      <w:pPr>
        <w:pStyle w:val="Textoindependiente"/>
        <w:rPr>
          <w:sz w:val="22"/>
          <w:szCs w:val="22"/>
        </w:rPr>
      </w:pPr>
      <w:r w:rsidRPr="00892806">
        <w:rPr>
          <w:sz w:val="22"/>
          <w:szCs w:val="22"/>
        </w:rPr>
        <w:t xml:space="preserve">DADA EN LA SALA DE SESIONES DEL CONSEJO DIRECTIVO DE LA FACULTAD DE CIENCIAS HUMANAS A LOS </w:t>
      </w:r>
      <w:r w:rsidR="003B5C81">
        <w:rPr>
          <w:sz w:val="22"/>
          <w:szCs w:val="22"/>
        </w:rPr>
        <w:t>TRES</w:t>
      </w:r>
      <w:r w:rsidRPr="00892806">
        <w:rPr>
          <w:sz w:val="22"/>
          <w:szCs w:val="22"/>
        </w:rPr>
        <w:t xml:space="preserve"> DIAS DEL MES DE </w:t>
      </w:r>
      <w:r w:rsidR="003B5C81">
        <w:rPr>
          <w:sz w:val="22"/>
          <w:szCs w:val="22"/>
        </w:rPr>
        <w:t>JUNIO</w:t>
      </w:r>
      <w:r w:rsidRPr="00892806">
        <w:rPr>
          <w:sz w:val="22"/>
          <w:szCs w:val="22"/>
        </w:rPr>
        <w:t xml:space="preserve"> DEL AÑO DOS MIL </w:t>
      </w:r>
      <w:r w:rsidR="003B5C81">
        <w:rPr>
          <w:sz w:val="22"/>
          <w:szCs w:val="22"/>
        </w:rPr>
        <w:t>CATORCE</w:t>
      </w:r>
      <w:r w:rsidRPr="00892806">
        <w:rPr>
          <w:sz w:val="22"/>
          <w:szCs w:val="22"/>
        </w:rPr>
        <w:t>.</w:t>
      </w:r>
    </w:p>
    <w:p w:rsidR="00392E2A" w:rsidRPr="00892806" w:rsidRDefault="00392E2A" w:rsidP="00392E2A">
      <w:pPr>
        <w:pStyle w:val="Textoindependiente"/>
        <w:rPr>
          <w:sz w:val="22"/>
          <w:szCs w:val="22"/>
        </w:rPr>
      </w:pPr>
    </w:p>
    <w:p w:rsidR="00392E2A" w:rsidRPr="00892806" w:rsidRDefault="00392E2A" w:rsidP="00392E2A">
      <w:pPr>
        <w:pStyle w:val="Textoindependiente"/>
        <w:rPr>
          <w:sz w:val="22"/>
          <w:szCs w:val="22"/>
        </w:rPr>
      </w:pPr>
      <w:r w:rsidRPr="00892806">
        <w:rPr>
          <w:sz w:val="22"/>
          <w:szCs w:val="22"/>
        </w:rPr>
        <w:t xml:space="preserve">RESOLUCION Nº </w:t>
      </w:r>
      <w:r w:rsidR="00B51CE7">
        <w:rPr>
          <w:sz w:val="22"/>
          <w:szCs w:val="22"/>
        </w:rPr>
        <w:t>186</w:t>
      </w:r>
      <w:r w:rsidRPr="00892806">
        <w:rPr>
          <w:sz w:val="22"/>
          <w:szCs w:val="22"/>
        </w:rPr>
        <w:t>/201</w:t>
      </w:r>
      <w:r w:rsidR="00B51CE7">
        <w:rPr>
          <w:sz w:val="22"/>
          <w:szCs w:val="22"/>
        </w:rPr>
        <w:t>4</w:t>
      </w:r>
    </w:p>
    <w:p w:rsidR="00392E2A" w:rsidRPr="00892806" w:rsidRDefault="00392E2A" w:rsidP="00392E2A">
      <w:pPr>
        <w:rPr>
          <w:sz w:val="22"/>
          <w:szCs w:val="22"/>
        </w:rPr>
      </w:pPr>
    </w:p>
    <w:p w:rsidR="00392E2A" w:rsidRDefault="00392E2A"/>
    <w:p w:rsidR="00B51CE7" w:rsidRDefault="00B51CE7"/>
    <w:p w:rsidR="00B51CE7" w:rsidRDefault="00B51CE7">
      <w:r>
        <w:br w:type="page"/>
      </w:r>
    </w:p>
    <w:p w:rsidR="00B51CE7" w:rsidRDefault="00B51CE7">
      <w:r w:rsidRPr="00892806">
        <w:rPr>
          <w:sz w:val="22"/>
          <w:szCs w:val="22"/>
        </w:rPr>
        <w:object w:dxaOrig="4348" w:dyaOrig="1620">
          <v:shape id="_x0000_i1031" type="#_x0000_t75" style="width:145pt;height:53pt" o:ole="" fillcolor="window">
            <v:imagedata r:id="rId7" o:title=""/>
          </v:shape>
          <o:OLEObject Type="Embed" ProgID="CorelDraw.Graphic.7" ShapeID="_x0000_i1031" DrawAspect="Content" ObjectID="_1464512760" r:id="rId10"/>
        </w:object>
      </w:r>
    </w:p>
    <w:p w:rsidR="00B51CE7" w:rsidRPr="000D429B" w:rsidRDefault="00B51CE7" w:rsidP="00B51CE7">
      <w:pPr>
        <w:jc w:val="center"/>
        <w:rPr>
          <w:sz w:val="22"/>
          <w:szCs w:val="22"/>
        </w:rPr>
      </w:pPr>
      <w:r w:rsidRPr="000D429B">
        <w:rPr>
          <w:sz w:val="22"/>
          <w:szCs w:val="22"/>
        </w:rPr>
        <w:t>ANEXO</w:t>
      </w:r>
    </w:p>
    <w:p w:rsidR="00B51CE7" w:rsidRPr="000D429B" w:rsidRDefault="00B51CE7" w:rsidP="00B51CE7">
      <w:pPr>
        <w:jc w:val="center"/>
        <w:rPr>
          <w:sz w:val="22"/>
          <w:szCs w:val="22"/>
        </w:rPr>
      </w:pPr>
      <w:r w:rsidRPr="000D429B">
        <w:rPr>
          <w:sz w:val="22"/>
          <w:szCs w:val="22"/>
        </w:rPr>
        <w:t>Resol. C.D. Nº 186/2014</w:t>
      </w:r>
    </w:p>
    <w:p w:rsidR="00771732" w:rsidRPr="000D429B" w:rsidRDefault="00771732" w:rsidP="00B51CE7">
      <w:pPr>
        <w:jc w:val="center"/>
        <w:rPr>
          <w:sz w:val="22"/>
          <w:szCs w:val="22"/>
        </w:rPr>
      </w:pPr>
    </w:p>
    <w:p w:rsidR="00DE0217" w:rsidRPr="000D429B" w:rsidRDefault="00DE0217" w:rsidP="00DE0217">
      <w:pPr>
        <w:pStyle w:val="Sinespaciado"/>
        <w:rPr>
          <w:rFonts w:eastAsiaTheme="minorHAnsi"/>
          <w:color w:val="C6D1ED"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 xml:space="preserve">Presidente: </w:t>
      </w:r>
      <w:r w:rsidRPr="000D429B">
        <w:rPr>
          <w:rFonts w:eastAsiaTheme="minorHAnsi"/>
          <w:b/>
          <w:sz w:val="22"/>
          <w:szCs w:val="22"/>
          <w:lang w:val="es-ES_tradnl" w:eastAsia="en-US"/>
        </w:rPr>
        <w:t xml:space="preserve">Amanda Solís </w:t>
      </w:r>
      <w:proofErr w:type="spellStart"/>
      <w:proofErr w:type="gramStart"/>
      <w:r w:rsidRPr="000D429B">
        <w:rPr>
          <w:rFonts w:eastAsiaTheme="minorHAnsi"/>
          <w:b/>
          <w:sz w:val="22"/>
          <w:szCs w:val="22"/>
          <w:lang w:val="es-ES_tradnl" w:eastAsia="en-US"/>
        </w:rPr>
        <w:t>Colihueque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  <w:r w:rsidRPr="000D429B">
        <w:rPr>
          <w:rFonts w:eastAsiaTheme="minorHAnsi"/>
          <w:color w:val="000000"/>
          <w:sz w:val="22"/>
          <w:szCs w:val="22"/>
          <w:lang w:val="es-ES_tradnl" w:eastAsia="en-US"/>
        </w:rPr>
        <w:t>.</w:t>
      </w:r>
      <w:r w:rsidRPr="000D429B">
        <w:rPr>
          <w:rFonts w:eastAsiaTheme="minorHAnsi"/>
          <w:color w:val="C6D1ED"/>
          <w:sz w:val="22"/>
          <w:szCs w:val="22"/>
          <w:lang w:val="es-ES_tradnl" w:eastAsia="en-US"/>
        </w:rPr>
        <w:t>/</w:t>
      </w:r>
      <w:proofErr w:type="gramEnd"/>
      <w:r w:rsidRPr="000D429B">
        <w:rPr>
          <w:rFonts w:eastAsiaTheme="minorHAnsi"/>
          <w:color w:val="C6D1ED"/>
          <w:sz w:val="22"/>
          <w:szCs w:val="22"/>
          <w:lang w:val="es-ES_tradnl" w:eastAsia="en-US"/>
        </w:rPr>
        <w:t xml:space="preserve"> </w:t>
      </w:r>
    </w:p>
    <w:p w:rsidR="00DE0217" w:rsidRPr="000D429B" w:rsidRDefault="00DE0217" w:rsidP="00DE0217">
      <w:pPr>
        <w:pStyle w:val="Sinespaciado"/>
        <w:rPr>
          <w:rFonts w:eastAsiaTheme="minorHAnsi"/>
          <w:b/>
          <w:bCs/>
          <w:sz w:val="22"/>
          <w:szCs w:val="22"/>
          <w:lang w:val="es-ES_tradnl" w:eastAsia="en-US"/>
        </w:rPr>
      </w:pPr>
    </w:p>
    <w:p w:rsidR="00DE0217" w:rsidRPr="000D429B" w:rsidRDefault="00DE0217" w:rsidP="00DE0217">
      <w:pPr>
        <w:pStyle w:val="Sinespaciado"/>
        <w:rPr>
          <w:rFonts w:eastAsiaTheme="minorHAnsi"/>
          <w:b/>
          <w:bCs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 xml:space="preserve">Coordinadoras Institucionales </w:t>
      </w:r>
    </w:p>
    <w:p w:rsidR="00DE0217" w:rsidRPr="000D429B" w:rsidRDefault="00DE0217" w:rsidP="00DE0217">
      <w:pPr>
        <w:autoSpaceDE w:val="0"/>
        <w:autoSpaceDN w:val="0"/>
        <w:adjustRightInd w:val="0"/>
        <w:spacing w:before="139" w:line="240" w:lineRule="exact"/>
        <w:ind w:left="28" w:right="1387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Dra. Ana María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Rocchietti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(DNI Nº 5.465.010)</w:t>
      </w:r>
    </w:p>
    <w:p w:rsidR="00DE0217" w:rsidRPr="000D429B" w:rsidRDefault="00DE0217" w:rsidP="00DE0217">
      <w:pPr>
        <w:autoSpaceDE w:val="0"/>
        <w:autoSpaceDN w:val="0"/>
        <w:adjustRightInd w:val="0"/>
        <w:spacing w:before="139" w:line="240" w:lineRule="exact"/>
        <w:ind w:left="28" w:right="1387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Dra. Marcela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Tamagnini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(DNI Nº.17.077.528) </w:t>
      </w:r>
    </w:p>
    <w:p w:rsidR="00DE0217" w:rsidRPr="000D429B" w:rsidRDefault="00DE0217" w:rsidP="00DE0217">
      <w:pPr>
        <w:autoSpaceDE w:val="0"/>
        <w:autoSpaceDN w:val="0"/>
        <w:adjustRightInd w:val="0"/>
        <w:spacing w:before="139" w:line="240" w:lineRule="exact"/>
        <w:ind w:left="28" w:right="1387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Lic.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Yanina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Aguilar (DNI 26.692.721) </w:t>
      </w:r>
    </w:p>
    <w:p w:rsidR="00DE0217" w:rsidRPr="000D429B" w:rsidRDefault="00DE0217" w:rsidP="00DE0217">
      <w:pPr>
        <w:autoSpaceDE w:val="0"/>
        <w:autoSpaceDN w:val="0"/>
        <w:adjustRightInd w:val="0"/>
        <w:spacing w:line="388" w:lineRule="exact"/>
        <w:ind w:left="33" w:right="1387"/>
        <w:rPr>
          <w:rFonts w:eastAsiaTheme="minorHAnsi"/>
          <w:b/>
          <w:bCs/>
          <w:color w:val="525967"/>
          <w:sz w:val="22"/>
          <w:szCs w:val="22"/>
          <w:lang w:val="es-ES_tradnl" w:eastAsia="en-US"/>
        </w:rPr>
      </w:pPr>
    </w:p>
    <w:p w:rsidR="00DE0217" w:rsidRPr="000D429B" w:rsidRDefault="00DE0217" w:rsidP="00DE0217">
      <w:pPr>
        <w:autoSpaceDE w:val="0"/>
        <w:autoSpaceDN w:val="0"/>
        <w:adjustRightInd w:val="0"/>
        <w:spacing w:line="388" w:lineRule="exact"/>
        <w:ind w:left="33" w:right="1387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 xml:space="preserve">Secretaria: Prof.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Analía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Casero </w:t>
      </w:r>
    </w:p>
    <w:p w:rsidR="00DE0217" w:rsidRPr="000D429B" w:rsidRDefault="00DE0217" w:rsidP="00DE0217">
      <w:pPr>
        <w:autoSpaceDE w:val="0"/>
        <w:autoSpaceDN w:val="0"/>
        <w:adjustRightInd w:val="0"/>
        <w:spacing w:before="144" w:line="240" w:lineRule="exact"/>
        <w:ind w:left="28" w:right="1387"/>
        <w:rPr>
          <w:rFonts w:eastAsiaTheme="minorHAnsi"/>
          <w:b/>
          <w:bCs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 xml:space="preserve">Pro-Secretarios: 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Luis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Alaniz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>(DNI Nº 24.783.176)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Oscar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Basualdo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 xml:space="preserve">(DNI Nº 32.015.220) </w:t>
      </w:r>
    </w:p>
    <w:p w:rsidR="00DE0217" w:rsidRPr="000D429B" w:rsidRDefault="00DE0217" w:rsidP="00DE0217">
      <w:pPr>
        <w:autoSpaceDE w:val="0"/>
        <w:autoSpaceDN w:val="0"/>
        <w:adjustRightInd w:val="0"/>
        <w:spacing w:before="264" w:line="240" w:lineRule="exact"/>
        <w:ind w:left="28" w:right="1387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 xml:space="preserve">Tesorero: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Mgs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. Ernesto Olmedo (DNI N° 23.646.787) </w:t>
      </w:r>
    </w:p>
    <w:p w:rsidR="00DE0217" w:rsidRPr="000D429B" w:rsidRDefault="00DE0217" w:rsidP="00DE0217">
      <w:pPr>
        <w:tabs>
          <w:tab w:val="left" w:pos="2165"/>
          <w:tab w:val="left" w:pos="7152"/>
        </w:tabs>
        <w:autoSpaceDE w:val="0"/>
        <w:autoSpaceDN w:val="0"/>
        <w:adjustRightInd w:val="0"/>
        <w:spacing w:before="379" w:line="244" w:lineRule="exact"/>
        <w:ind w:right="1387"/>
        <w:rPr>
          <w:rFonts w:eastAsiaTheme="minorHAnsi"/>
          <w:b/>
          <w:bCs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>Extensión: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>Graciana Pérez Zavala</w:t>
      </w:r>
      <w:r w:rsid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  <w:t>(DNI Nº 26.572.491)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>Juan Chavero</w:t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  <w:t xml:space="preserve">(DNI Nº 31.710.450) 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 Mauricio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Saibene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>:</w:t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  <w:t xml:space="preserve">(DNI Nº 21.998.409) </w:t>
      </w:r>
    </w:p>
    <w:p w:rsidR="00DE0217" w:rsidRPr="000D429B" w:rsidRDefault="00DE0217" w:rsidP="00DE0217">
      <w:pPr>
        <w:autoSpaceDE w:val="0"/>
        <w:autoSpaceDN w:val="0"/>
        <w:adjustRightInd w:val="0"/>
        <w:spacing w:before="259" w:line="283" w:lineRule="exact"/>
        <w:ind w:left="14" w:right="1406"/>
        <w:rPr>
          <w:rFonts w:eastAsiaTheme="minorHAnsi"/>
          <w:b/>
          <w:bCs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>Protocolo y Prensa: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Mariano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Yedro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>(DNI Nº 29.608.741)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Arabela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Ponzio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>(DNI Nº 33.264.450)</w:t>
      </w:r>
    </w:p>
    <w:p w:rsidR="00DE0217" w:rsidRPr="000D429B" w:rsidRDefault="00DE0217" w:rsidP="00DE0217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r w:rsidRPr="000D429B">
        <w:rPr>
          <w:rFonts w:eastAsiaTheme="minorHAnsi"/>
          <w:sz w:val="22"/>
          <w:szCs w:val="22"/>
          <w:lang w:val="es-ES_tradnl" w:eastAsia="en-US"/>
        </w:rPr>
        <w:t xml:space="preserve">Romina Núñez </w:t>
      </w: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Ozan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ab/>
        <w:t xml:space="preserve">(DNI Nº 27.784.091) </w:t>
      </w:r>
    </w:p>
    <w:p w:rsidR="00DE0217" w:rsidRPr="000D429B" w:rsidRDefault="00DE0217" w:rsidP="00DE0217">
      <w:pPr>
        <w:autoSpaceDE w:val="0"/>
        <w:autoSpaceDN w:val="0"/>
        <w:adjustRightInd w:val="0"/>
        <w:spacing w:before="268" w:line="244" w:lineRule="exact"/>
        <w:ind w:left="28" w:right="1387"/>
        <w:rPr>
          <w:rFonts w:eastAsiaTheme="minorHAnsi"/>
          <w:b/>
          <w:bCs/>
          <w:sz w:val="22"/>
          <w:szCs w:val="22"/>
          <w:lang w:val="es-ES_tradnl" w:eastAsia="en-US"/>
        </w:rPr>
      </w:pPr>
      <w:r w:rsidRPr="000D429B">
        <w:rPr>
          <w:rFonts w:eastAsiaTheme="minorHAnsi"/>
          <w:b/>
          <w:bCs/>
          <w:sz w:val="22"/>
          <w:szCs w:val="22"/>
          <w:lang w:val="es-ES_tradnl" w:eastAsia="en-US"/>
        </w:rPr>
        <w:t xml:space="preserve">Colaboradores: 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Mgs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>. Alicia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  <w:proofErr w:type="spellStart"/>
      <w:r w:rsidR="000D429B" w:rsidRPr="000D429B">
        <w:rPr>
          <w:rFonts w:eastAsiaTheme="minorHAnsi"/>
          <w:sz w:val="22"/>
          <w:szCs w:val="22"/>
          <w:lang w:val="es-ES_tradnl" w:eastAsia="en-US"/>
        </w:rPr>
        <w:t>Lode</w:t>
      </w:r>
      <w:r w:rsidRPr="000D429B">
        <w:rPr>
          <w:rFonts w:eastAsiaTheme="minorHAnsi"/>
          <w:sz w:val="22"/>
          <w:szCs w:val="22"/>
          <w:lang w:val="es-ES_tradnl" w:eastAsia="en-US"/>
        </w:rPr>
        <w:t>serto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>(DNI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Nº </w:t>
      </w:r>
      <w:r w:rsidRPr="000D429B">
        <w:rPr>
          <w:rFonts w:eastAsiaTheme="minorHAnsi"/>
          <w:sz w:val="22"/>
          <w:szCs w:val="22"/>
          <w:lang w:val="es-ES_tradnl" w:eastAsia="en-US"/>
        </w:rPr>
        <w:t>20.570.950)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Ana Sánchez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>(DNI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Nº </w:t>
      </w:r>
      <w:r w:rsidRPr="000D429B">
        <w:rPr>
          <w:rFonts w:eastAsiaTheme="minorHAnsi"/>
          <w:sz w:val="22"/>
          <w:szCs w:val="22"/>
          <w:lang w:val="es-ES_tradnl" w:eastAsia="en-US"/>
        </w:rPr>
        <w:t>14.980.720)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Flavio Ribera 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Pr="000D429B">
        <w:rPr>
          <w:rFonts w:eastAsiaTheme="minorHAnsi"/>
          <w:sz w:val="22"/>
          <w:szCs w:val="22"/>
          <w:lang w:val="es-ES_tradnl" w:eastAsia="en-US"/>
        </w:rPr>
        <w:t>(DNI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ES_tradnl" w:eastAsia="en-US"/>
        </w:rPr>
        <w:t xml:space="preserve"> 21.998.003)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José Luis Torres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  <w:t>(</w:t>
      </w:r>
      <w:r w:rsidRPr="000D429B">
        <w:rPr>
          <w:rFonts w:eastAsiaTheme="minorHAnsi"/>
          <w:sz w:val="22"/>
          <w:szCs w:val="22"/>
          <w:lang w:val="es-ES_tradnl" w:eastAsia="en-US"/>
        </w:rPr>
        <w:t>DNI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ES_tradnl" w:eastAsia="en-US"/>
        </w:rPr>
        <w:t xml:space="preserve"> 27.337.239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>)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Gustavo Torres 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  <w:t>(</w:t>
      </w:r>
      <w:r w:rsidRPr="000D429B">
        <w:rPr>
          <w:rFonts w:eastAsiaTheme="minorHAnsi"/>
          <w:sz w:val="22"/>
          <w:szCs w:val="22"/>
          <w:lang w:val="es-ES_tradnl" w:eastAsia="en-US"/>
        </w:rPr>
        <w:t>DNI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ES_tradnl" w:eastAsia="en-US"/>
        </w:rPr>
        <w:t xml:space="preserve"> 24.783.388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>)</w:t>
      </w:r>
      <w:r w:rsidRPr="000D429B">
        <w:rPr>
          <w:rFonts w:eastAsiaTheme="minorHAnsi"/>
          <w:sz w:val="22"/>
          <w:szCs w:val="22"/>
          <w:lang w:val="es-ES_tradnl" w:eastAsia="en-US"/>
        </w:rPr>
        <w:t xml:space="preserve"> 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ES_tradnl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ES_tradnl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ES_tradnl" w:eastAsia="en-US"/>
        </w:rPr>
        <w:t xml:space="preserve"> Ariadna Príncipe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ab/>
        <w:t>(</w:t>
      </w:r>
      <w:r w:rsidRPr="000D429B">
        <w:rPr>
          <w:rFonts w:eastAsiaTheme="minorHAnsi"/>
          <w:sz w:val="22"/>
          <w:szCs w:val="22"/>
          <w:lang w:val="es-ES_tradnl" w:eastAsia="en-US"/>
        </w:rPr>
        <w:t>DNI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ES_tradnl" w:eastAsia="en-US"/>
        </w:rPr>
        <w:t xml:space="preserve"> 32.208.369</w:t>
      </w:r>
      <w:r w:rsidR="000D429B" w:rsidRPr="000D429B">
        <w:rPr>
          <w:rFonts w:eastAsiaTheme="minorHAnsi"/>
          <w:sz w:val="22"/>
          <w:szCs w:val="22"/>
          <w:lang w:val="es-ES_tradnl" w:eastAsia="en-US"/>
        </w:rPr>
        <w:t>)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n-US" w:eastAsia="en-US"/>
        </w:rPr>
      </w:pPr>
      <w:r w:rsidRPr="000D429B">
        <w:rPr>
          <w:rFonts w:eastAsiaTheme="minorHAnsi"/>
          <w:sz w:val="22"/>
          <w:szCs w:val="22"/>
          <w:lang w:val="en-US" w:eastAsia="en-US"/>
        </w:rPr>
        <w:t xml:space="preserve">Prof Martin </w:t>
      </w:r>
      <w:proofErr w:type="spellStart"/>
      <w:r w:rsidRPr="000D429B">
        <w:rPr>
          <w:rFonts w:eastAsiaTheme="minorHAnsi"/>
          <w:sz w:val="22"/>
          <w:szCs w:val="22"/>
          <w:lang w:val="en-US" w:eastAsia="en-US"/>
        </w:rPr>
        <w:t>Urquiza</w:t>
      </w:r>
      <w:proofErr w:type="spellEnd"/>
      <w:r w:rsidRPr="000D429B">
        <w:rPr>
          <w:rFonts w:eastAsiaTheme="minorHAnsi"/>
          <w:sz w:val="22"/>
          <w:szCs w:val="22"/>
          <w:lang w:val="en-US" w:eastAsia="en-US"/>
        </w:rPr>
        <w:t xml:space="preserve"> </w:t>
      </w:r>
      <w:r w:rsidR="000D429B" w:rsidRPr="000D429B">
        <w:rPr>
          <w:rFonts w:eastAsiaTheme="minorHAnsi"/>
          <w:sz w:val="22"/>
          <w:szCs w:val="22"/>
          <w:lang w:val="en-US" w:eastAsia="en-US"/>
        </w:rPr>
        <w:tab/>
      </w:r>
      <w:r w:rsidR="000D429B" w:rsidRPr="000D429B">
        <w:rPr>
          <w:rFonts w:eastAsiaTheme="minorHAnsi"/>
          <w:sz w:val="22"/>
          <w:szCs w:val="22"/>
          <w:lang w:val="en-US" w:eastAsia="en-US"/>
        </w:rPr>
        <w:tab/>
        <w:t>(</w:t>
      </w:r>
      <w:r w:rsidRPr="000D429B">
        <w:rPr>
          <w:rFonts w:eastAsiaTheme="minorHAnsi"/>
          <w:sz w:val="22"/>
          <w:szCs w:val="22"/>
          <w:lang w:val="en-US" w:eastAsia="en-US"/>
        </w:rPr>
        <w:t>DNI</w:t>
      </w:r>
      <w:r w:rsidR="000D429B" w:rsidRPr="000D429B">
        <w:rPr>
          <w:rFonts w:eastAsiaTheme="minorHAnsi"/>
          <w:sz w:val="22"/>
          <w:szCs w:val="22"/>
          <w:lang w:val="en-US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n-US" w:eastAsia="en-US"/>
        </w:rPr>
        <w:t xml:space="preserve"> 25.088.729</w:t>
      </w:r>
      <w:r w:rsidR="000D429B" w:rsidRPr="000D429B">
        <w:rPr>
          <w:rFonts w:eastAsiaTheme="minorHAnsi"/>
          <w:sz w:val="22"/>
          <w:szCs w:val="22"/>
          <w:lang w:val="en-US" w:eastAsia="en-US"/>
        </w:rPr>
        <w:t>)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AR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AR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AR" w:eastAsia="en-US"/>
        </w:rPr>
        <w:t xml:space="preserve"> Adriano </w:t>
      </w:r>
      <w:proofErr w:type="spellStart"/>
      <w:r w:rsidRPr="000D429B">
        <w:rPr>
          <w:rFonts w:eastAsiaTheme="minorHAnsi"/>
          <w:sz w:val="22"/>
          <w:szCs w:val="22"/>
          <w:lang w:val="es-AR" w:eastAsia="en-US"/>
        </w:rPr>
        <w:t>Cavallin</w:t>
      </w:r>
      <w:proofErr w:type="spellEnd"/>
      <w:r w:rsidRPr="000D429B">
        <w:rPr>
          <w:rFonts w:eastAsiaTheme="minorHAnsi"/>
          <w:sz w:val="22"/>
          <w:szCs w:val="22"/>
          <w:lang w:val="es-AR" w:eastAsia="en-US"/>
        </w:rPr>
        <w:t xml:space="preserve"> 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="000D429B">
        <w:rPr>
          <w:rFonts w:eastAsiaTheme="minorHAnsi"/>
          <w:sz w:val="22"/>
          <w:szCs w:val="22"/>
          <w:lang w:val="es-AR" w:eastAsia="en-US"/>
        </w:rPr>
        <w:tab/>
      </w:r>
      <w:r w:rsidR="000D429B" w:rsidRPr="000D429B">
        <w:rPr>
          <w:rFonts w:eastAsiaTheme="minorHAnsi"/>
          <w:sz w:val="22"/>
          <w:szCs w:val="22"/>
          <w:lang w:val="es-AR" w:eastAsia="en-US"/>
        </w:rPr>
        <w:t>(</w:t>
      </w:r>
      <w:r w:rsidRPr="000D429B">
        <w:rPr>
          <w:rFonts w:eastAsiaTheme="minorHAnsi"/>
          <w:sz w:val="22"/>
          <w:szCs w:val="22"/>
          <w:lang w:val="es-AR" w:eastAsia="en-US"/>
        </w:rPr>
        <w:t>DNI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32.357.858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>)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AR" w:eastAsia="en-US"/>
        </w:rPr>
      </w:pPr>
      <w:r w:rsidRPr="000D429B">
        <w:rPr>
          <w:rFonts w:eastAsiaTheme="minorHAnsi"/>
          <w:sz w:val="22"/>
          <w:szCs w:val="22"/>
          <w:lang w:val="es-AR" w:eastAsia="en-US"/>
        </w:rPr>
        <w:t>Prof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 xml:space="preserve">. 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Guadalupe </w:t>
      </w:r>
      <w:proofErr w:type="spellStart"/>
      <w:r w:rsidRPr="000D429B">
        <w:rPr>
          <w:rFonts w:eastAsiaTheme="minorHAnsi"/>
          <w:sz w:val="22"/>
          <w:szCs w:val="22"/>
          <w:lang w:val="es-AR" w:eastAsia="en-US"/>
        </w:rPr>
        <w:t>Fantín</w:t>
      </w:r>
      <w:proofErr w:type="spellEnd"/>
      <w:r w:rsidRPr="000D429B">
        <w:rPr>
          <w:rFonts w:eastAsiaTheme="minorHAnsi"/>
          <w:sz w:val="22"/>
          <w:szCs w:val="22"/>
          <w:lang w:val="es-AR" w:eastAsia="en-US"/>
        </w:rPr>
        <w:t xml:space="preserve"> </w:t>
      </w:r>
      <w:r w:rsidR="000D429B">
        <w:rPr>
          <w:rFonts w:eastAsiaTheme="minorHAnsi"/>
          <w:sz w:val="22"/>
          <w:szCs w:val="22"/>
          <w:lang w:val="es-AR" w:eastAsia="en-US"/>
        </w:rPr>
        <w:tab/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  <w:t>(</w:t>
      </w:r>
      <w:r w:rsidRPr="000D429B">
        <w:rPr>
          <w:rFonts w:eastAsiaTheme="minorHAnsi"/>
          <w:sz w:val="22"/>
          <w:szCs w:val="22"/>
          <w:lang w:val="es-AR" w:eastAsia="en-US"/>
        </w:rPr>
        <w:t>DNI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32.280.041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>)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AR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AR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AR" w:eastAsia="en-US"/>
        </w:rPr>
        <w:t xml:space="preserve"> Denis Reinoso 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Pr="000D429B">
        <w:rPr>
          <w:rFonts w:eastAsiaTheme="minorHAnsi"/>
          <w:sz w:val="22"/>
          <w:szCs w:val="22"/>
          <w:lang w:val="es-AR" w:eastAsia="en-US"/>
        </w:rPr>
        <w:t>(DNI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34.562.326) </w:t>
      </w:r>
    </w:p>
    <w:p w:rsidR="000D429B" w:rsidRPr="000D429B" w:rsidRDefault="00DE0217" w:rsidP="000D429B">
      <w:pPr>
        <w:pStyle w:val="Sinespaciado"/>
        <w:rPr>
          <w:rFonts w:eastAsiaTheme="minorHAnsi"/>
          <w:sz w:val="22"/>
          <w:szCs w:val="22"/>
          <w:lang w:val="es-AR" w:eastAsia="en-US"/>
        </w:rPr>
      </w:pPr>
      <w:proofErr w:type="spellStart"/>
      <w:r w:rsidRPr="000D429B">
        <w:rPr>
          <w:rFonts w:eastAsiaTheme="minorHAnsi"/>
          <w:sz w:val="22"/>
          <w:szCs w:val="22"/>
          <w:lang w:val="es-AR" w:eastAsia="en-US"/>
        </w:rPr>
        <w:t>Prof</w:t>
      </w:r>
      <w:proofErr w:type="spellEnd"/>
      <w:r w:rsidRPr="000D429B">
        <w:rPr>
          <w:rFonts w:eastAsiaTheme="minorHAnsi"/>
          <w:sz w:val="22"/>
          <w:szCs w:val="22"/>
          <w:lang w:val="es-AR" w:eastAsia="en-US"/>
        </w:rPr>
        <w:t xml:space="preserve"> Melina Barzola 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Pr="000D429B">
        <w:rPr>
          <w:rFonts w:eastAsiaTheme="minorHAnsi"/>
          <w:sz w:val="22"/>
          <w:szCs w:val="22"/>
          <w:lang w:val="es-AR" w:eastAsia="en-US"/>
        </w:rPr>
        <w:t>(DNI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33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>.</w:t>
      </w:r>
      <w:r w:rsidRPr="000D429B">
        <w:rPr>
          <w:rFonts w:eastAsiaTheme="minorHAnsi"/>
          <w:sz w:val="22"/>
          <w:szCs w:val="22"/>
          <w:lang w:val="es-AR" w:eastAsia="en-US"/>
        </w:rPr>
        <w:t>561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>.</w:t>
      </w:r>
      <w:r w:rsidRPr="000D429B">
        <w:rPr>
          <w:rFonts w:eastAsiaTheme="minorHAnsi"/>
          <w:sz w:val="22"/>
          <w:szCs w:val="22"/>
          <w:lang w:val="es-AR" w:eastAsia="en-US"/>
        </w:rPr>
        <w:t>514)</w:t>
      </w:r>
    </w:p>
    <w:p w:rsidR="00DE0217" w:rsidRPr="000D429B" w:rsidRDefault="00DE0217" w:rsidP="000D429B">
      <w:pPr>
        <w:pStyle w:val="Sinespaciado"/>
        <w:rPr>
          <w:rFonts w:eastAsiaTheme="minorHAnsi"/>
          <w:sz w:val="22"/>
          <w:szCs w:val="22"/>
          <w:lang w:val="es-AR" w:eastAsia="en-US"/>
        </w:rPr>
      </w:pPr>
      <w:r w:rsidRPr="000D429B">
        <w:rPr>
          <w:rFonts w:eastAsiaTheme="minorHAnsi"/>
          <w:sz w:val="22"/>
          <w:szCs w:val="22"/>
          <w:lang w:val="es-AR" w:eastAsia="en-US"/>
        </w:rPr>
        <w:t xml:space="preserve">David </w:t>
      </w:r>
      <w:proofErr w:type="spellStart"/>
      <w:r w:rsidRPr="000D429B">
        <w:rPr>
          <w:rFonts w:eastAsiaTheme="minorHAnsi"/>
          <w:sz w:val="22"/>
          <w:szCs w:val="22"/>
          <w:lang w:val="es-AR" w:eastAsia="en-US"/>
        </w:rPr>
        <w:t>Ciuffani</w:t>
      </w:r>
      <w:proofErr w:type="spellEnd"/>
      <w:r w:rsidRPr="000D429B">
        <w:rPr>
          <w:rFonts w:eastAsiaTheme="minorHAnsi"/>
          <w:sz w:val="22"/>
          <w:szCs w:val="22"/>
          <w:lang w:val="es-AR" w:eastAsia="en-US"/>
        </w:rPr>
        <w:t xml:space="preserve"> 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="000D429B" w:rsidRPr="000D429B">
        <w:rPr>
          <w:rFonts w:eastAsiaTheme="minorHAnsi"/>
          <w:sz w:val="22"/>
          <w:szCs w:val="22"/>
          <w:lang w:val="es-AR" w:eastAsia="en-US"/>
        </w:rPr>
        <w:tab/>
      </w:r>
      <w:r w:rsidRPr="000D429B">
        <w:rPr>
          <w:rFonts w:eastAsiaTheme="minorHAnsi"/>
          <w:sz w:val="22"/>
          <w:szCs w:val="22"/>
          <w:lang w:val="es-AR" w:eastAsia="en-US"/>
        </w:rPr>
        <w:t>(DNI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 xml:space="preserve"> Nº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 35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>.3</w:t>
      </w:r>
      <w:r w:rsidRPr="000D429B">
        <w:rPr>
          <w:rFonts w:eastAsiaTheme="minorHAnsi"/>
          <w:sz w:val="22"/>
          <w:szCs w:val="22"/>
          <w:lang w:val="es-AR" w:eastAsia="en-US"/>
        </w:rPr>
        <w:t>15</w:t>
      </w:r>
      <w:r w:rsidR="000D429B" w:rsidRPr="000D429B">
        <w:rPr>
          <w:rFonts w:eastAsiaTheme="minorHAnsi"/>
          <w:sz w:val="22"/>
          <w:szCs w:val="22"/>
          <w:lang w:val="es-AR" w:eastAsia="en-US"/>
        </w:rPr>
        <w:t>.</w:t>
      </w:r>
      <w:r w:rsidRPr="000D429B">
        <w:rPr>
          <w:rFonts w:eastAsiaTheme="minorHAnsi"/>
          <w:sz w:val="22"/>
          <w:szCs w:val="22"/>
          <w:lang w:val="es-AR" w:eastAsia="en-US"/>
        </w:rPr>
        <w:t xml:space="preserve">731) </w:t>
      </w:r>
    </w:p>
    <w:p w:rsidR="00771732" w:rsidRDefault="000D429B" w:rsidP="000D429B">
      <w:pPr>
        <w:pStyle w:val="Sinespaciado"/>
        <w:rPr>
          <w:sz w:val="22"/>
          <w:szCs w:val="22"/>
          <w:lang w:val="es-AR"/>
        </w:rPr>
      </w:pPr>
      <w:r w:rsidRPr="000D429B">
        <w:rPr>
          <w:sz w:val="22"/>
          <w:szCs w:val="22"/>
          <w:lang w:val="es-AR"/>
        </w:rPr>
        <w:t xml:space="preserve">Paola </w:t>
      </w:r>
      <w:proofErr w:type="spellStart"/>
      <w:r w:rsidRPr="000D429B">
        <w:rPr>
          <w:sz w:val="22"/>
          <w:szCs w:val="22"/>
          <w:lang w:val="es-AR"/>
        </w:rPr>
        <w:t>Cucco</w:t>
      </w:r>
      <w:proofErr w:type="spellEnd"/>
      <w:r w:rsidRPr="000D429B"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(DNI Nº 37.287.701)</w:t>
      </w:r>
    </w:p>
    <w:p w:rsidR="000D429B" w:rsidRPr="000D429B" w:rsidRDefault="000D429B" w:rsidP="000D429B">
      <w:pPr>
        <w:pStyle w:val="Sinespaciad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Karen </w:t>
      </w:r>
      <w:proofErr w:type="spellStart"/>
      <w:r>
        <w:rPr>
          <w:sz w:val="22"/>
          <w:szCs w:val="22"/>
          <w:lang w:val="es-AR"/>
        </w:rPr>
        <w:t>Ontivero</w:t>
      </w:r>
      <w:proofErr w:type="spellEnd"/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(DNI Nº 38.162.426)</w:t>
      </w:r>
      <w:bookmarkStart w:id="0" w:name="_GoBack"/>
      <w:bookmarkEnd w:id="0"/>
    </w:p>
    <w:sectPr w:rsidR="000D429B" w:rsidRPr="000D429B" w:rsidSect="002B34B0">
      <w:headerReference w:type="default" r:id="rId11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17" w:rsidRDefault="00DE0217" w:rsidP="002B34B0">
      <w:r>
        <w:separator/>
      </w:r>
    </w:p>
  </w:endnote>
  <w:endnote w:type="continuationSeparator" w:id="0">
    <w:p w:rsidR="00DE0217" w:rsidRDefault="00DE0217" w:rsidP="002B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17" w:rsidRDefault="00DE0217" w:rsidP="002B34B0">
      <w:r>
        <w:separator/>
      </w:r>
    </w:p>
  </w:footnote>
  <w:footnote w:type="continuationSeparator" w:id="0">
    <w:p w:rsidR="00DE0217" w:rsidRDefault="00DE0217" w:rsidP="002B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17" w:rsidRDefault="00DE0217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186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0"/>
    <w:rsid w:val="000D429B"/>
    <w:rsid w:val="002B34B0"/>
    <w:rsid w:val="00392E2A"/>
    <w:rsid w:val="003B5C81"/>
    <w:rsid w:val="00771732"/>
    <w:rsid w:val="00A72440"/>
    <w:rsid w:val="00B51CE7"/>
    <w:rsid w:val="00DE0217"/>
    <w:rsid w:val="00F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34B0"/>
    <w:pPr>
      <w:keepNext/>
      <w:jc w:val="center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34B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2B34B0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B3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2B3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B3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B3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E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34B0"/>
    <w:pPr>
      <w:keepNext/>
      <w:jc w:val="center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34B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2B34B0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B3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2B3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B3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B3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E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3</cp:revision>
  <dcterms:created xsi:type="dcterms:W3CDTF">2014-06-16T17:26:00Z</dcterms:created>
  <dcterms:modified xsi:type="dcterms:W3CDTF">2014-06-17T15:19:00Z</dcterms:modified>
</cp:coreProperties>
</file>