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4686408" r:id="rId8"/>
        </w:object>
      </w: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VISTO </w:t>
      </w:r>
      <w:r w:rsidR="006B13B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la nota presentada por la Dirección del Dpto. de Lengua y Literatura (5-60), 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el</w:t>
      </w:r>
      <w:r w:rsidR="006B13B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evando el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proyecto de Extensión, para su análisis y aprobación: </w:t>
      </w:r>
      <w:r w:rsidRPr="00AB133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“</w:t>
      </w:r>
      <w:r w:rsidR="006B13B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Animación sociocultural en Lengua y Literatura</w:t>
      </w:r>
      <w:r w:rsidRPr="00AB133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”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; y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CONSIDERANDO</w:t>
      </w:r>
    </w:p>
    <w:p w:rsid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6B13BB" w:rsidRDefault="006B13BB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el mismo es presentado por las Profesoras: María Elena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Berrutti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Anahí Cristina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Asquineyer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como docentes Responsables del proyecto.</w:t>
      </w:r>
    </w:p>
    <w:p w:rsidR="006B13BB" w:rsidRPr="00AB1332" w:rsidRDefault="006B13BB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el mismo tiene como objetivos generales; según consta en proyecto adjunto: </w:t>
      </w:r>
      <w:r w:rsidR="006B13B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Propiciar espacios de formación permanente; Fortalecer, profundizar y 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diversificar los espacios curriculares destinados a las prácticas profesionales docentes; Articulación con la escuela media y otras instituciones sociales y culturales; y Proyección a acciones socio comunitarias.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está destinado a: 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alumnos avanzados del Profesorado en Lengua y Literatura, Graduados de esa carrera y docentes en ejercicio.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se cuenta con el aval del Consejo Departamental.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Que, fue analizado por la Comisión de Extensión, la cual mediante Despacho de fecha 02 de junio/2014, sugiere: aprobar el proyecto de referencia, como así también, consigna que las certificaciones correspondientes</w:t>
      </w:r>
      <w:r w:rsidR="00C805F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; serán extendidas por</w:t>
      </w: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Secretaria de Extensión </w:t>
      </w:r>
      <w:r w:rsidR="00C805F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el Dpto. de Lengua y Literatura </w:t>
      </w: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esta Unidad Académica.</w:t>
      </w:r>
    </w:p>
    <w:p w:rsid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805FE" w:rsidRDefault="00C805FE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Que la realización del mismo no demandará erogación alguna por parte de esta Unidad Académica.</w:t>
      </w:r>
    </w:p>
    <w:p w:rsidR="00C805FE" w:rsidRPr="00AB1332" w:rsidRDefault="00C805FE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fue aprobado en Sesión Ordinaria de </w:t>
      </w:r>
      <w:r w:rsidRPr="00AB1332">
        <w:rPr>
          <w:rFonts w:ascii="Times New Roman" w:eastAsia="Times New Roman" w:hAnsi="Times New Roman" w:cs="Times New Roman"/>
          <w:lang w:val="es-ES" w:eastAsia="es-ES"/>
        </w:rPr>
        <w:t xml:space="preserve">este Consejo 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Directivo de fecha 03 de junio de 2014.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Por ello y en uso de las atribuciones que le confiere el Artículo 32 del Estatuto de la Universidad Nacional de Río Cuarto.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EL CONSEJO DIRECTIVO</w:t>
      </w:r>
    </w:p>
    <w:p w:rsidR="00AB1332" w:rsidRPr="00AB1332" w:rsidRDefault="00AB1332" w:rsidP="00AB1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 LA FACULTAD DE CIENCIAS HUMANAS</w:t>
      </w:r>
    </w:p>
    <w:p w:rsidR="00AB1332" w:rsidRPr="00AB1332" w:rsidRDefault="00AB1332" w:rsidP="00AB1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RESUELVE:</w:t>
      </w:r>
    </w:p>
    <w:p w:rsidR="00AB1332" w:rsidRPr="00AB1332" w:rsidRDefault="00AB1332" w:rsidP="00AB1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ARTICULO 1º: Aprobar la realización de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Actividad de Extensión Universitaria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: </w:t>
      </w:r>
      <w:r w:rsidR="00C805FE" w:rsidRPr="00AB133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“</w:t>
      </w:r>
      <w:r w:rsidR="00C805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Animación sociocultural en Lengua y Literatura</w:t>
      </w:r>
      <w:r w:rsidR="00C805FE" w:rsidRPr="00AB133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”</w:t>
      </w:r>
      <w:r w:rsidR="00C805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organizado por el Dpto. de Lengua y Literatura (5-60), a llevarse a cabo los días 13 y 27 de junio, 25 de julio y 08 de agosto de 2014, en esta UNRC.-</w:t>
      </w:r>
    </w:p>
    <w:p w:rsidR="00C805FE" w:rsidRDefault="00C805FE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32" type="#_x0000_t75" style="width:145pt;height:53pt" o:ole="" fillcolor="window">
            <v:imagedata r:id="rId7" o:title=""/>
          </v:shape>
          <o:OLEObject Type="Embed" ProgID="CorelDraw.Graphic.7" ShapeID="_x0000_i1032" DrawAspect="Content" ObjectID="_1464686409" r:id="rId9"/>
        </w:object>
      </w:r>
    </w:p>
    <w:p w:rsidR="00C805FE" w:rsidRDefault="00C805FE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805FE" w:rsidRDefault="00C805FE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ARTICULO 2º: Designar a los Responsables Académicos</w:t>
      </w:r>
      <w:r w:rsidR="00A9138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Colaboradores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la implementación del Proyecto, los que se consigna en el único Anexo de la presente.-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ARTICULO 3º: Establecer que las certificaciones correspondientes, serán otorgadas por la Secretaria de Extensión </w:t>
      </w:r>
      <w:r w:rsidR="00C805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conjuntamente con el Dpto. de Lengua y Literatura, </w:t>
      </w:r>
      <w:r w:rsidRPr="00AB1332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 esta Facultad de Ciencias Humanas.-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ARTICULO 4º: Regístrese, comuníquese, publíquese. Tomen conocimiento las áreas de competencia, cumplido, archívese.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DADA EN LA SALA DE SESIONES DEL CONSEJO DIRECTIVO DE LA FACULTAD DE CIENCIAS HUMANAS A LOS TRES DIAS DEL MES DE JUNIO DEL AÑO DOS MIL CATORCE.</w:t>
      </w: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RESOLUCIÓN Nº 1</w:t>
      </w:r>
      <w:r w:rsidR="00C805F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90</w:t>
      </w: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/2014</w:t>
      </w:r>
    </w:p>
    <w:p w:rsidR="00AB1332" w:rsidRPr="00AB1332" w:rsidRDefault="00AB1332" w:rsidP="00AB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B1332" w:rsidRPr="00AB1332" w:rsidRDefault="00AB1332" w:rsidP="00AB13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:rsidR="00AB1332" w:rsidRPr="00AB1332" w:rsidRDefault="00AB1332" w:rsidP="00AB133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AB133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27" type="#_x0000_t75" style="width:145pt;height:53pt" o:ole="" fillcolor="window">
            <v:imagedata r:id="rId7" o:title=""/>
          </v:shape>
          <o:OLEObject Type="Embed" ProgID="CorelDraw.Graphic.7" ShapeID="_x0000_i1027" DrawAspect="Content" ObjectID="_1464686410" r:id="rId10"/>
        </w:object>
      </w:r>
    </w:p>
    <w:p w:rsidR="00AB1332" w:rsidRPr="00A91384" w:rsidRDefault="00AB1332" w:rsidP="00A91384">
      <w:pPr>
        <w:pStyle w:val="Sinespaciado"/>
        <w:jc w:val="center"/>
        <w:rPr>
          <w:rFonts w:ascii="Times New Roman" w:hAnsi="Times New Roman" w:cs="Times New Roman"/>
          <w:lang w:val="es-ES" w:eastAsia="es-ES"/>
        </w:rPr>
      </w:pPr>
      <w:r w:rsidRPr="00A91384">
        <w:rPr>
          <w:rFonts w:ascii="Times New Roman" w:hAnsi="Times New Roman" w:cs="Times New Roman"/>
          <w:lang w:val="es-ES" w:eastAsia="es-ES"/>
        </w:rPr>
        <w:t>ANEXO</w:t>
      </w:r>
    </w:p>
    <w:p w:rsidR="00AB1332" w:rsidRPr="00A91384" w:rsidRDefault="00AB1332" w:rsidP="00A91384">
      <w:pPr>
        <w:pStyle w:val="Sinespaciado"/>
        <w:jc w:val="center"/>
        <w:rPr>
          <w:rFonts w:ascii="Times New Roman" w:hAnsi="Times New Roman" w:cs="Times New Roman"/>
          <w:lang w:val="es-ES" w:eastAsia="es-ES"/>
        </w:rPr>
      </w:pPr>
      <w:r w:rsidRPr="00A91384">
        <w:rPr>
          <w:rFonts w:ascii="Times New Roman" w:hAnsi="Times New Roman" w:cs="Times New Roman"/>
          <w:lang w:val="es-ES" w:eastAsia="es-ES"/>
        </w:rPr>
        <w:t>Resol. C.D. Nº 1</w:t>
      </w:r>
      <w:r w:rsidR="00C805FE" w:rsidRPr="00A91384">
        <w:rPr>
          <w:rFonts w:ascii="Times New Roman" w:hAnsi="Times New Roman" w:cs="Times New Roman"/>
          <w:lang w:val="es-ES" w:eastAsia="es-ES"/>
        </w:rPr>
        <w:t>90</w:t>
      </w:r>
      <w:r w:rsidRPr="00A91384">
        <w:rPr>
          <w:rFonts w:ascii="Times New Roman" w:hAnsi="Times New Roman" w:cs="Times New Roman"/>
          <w:lang w:val="es-ES" w:eastAsia="es-ES"/>
        </w:rPr>
        <w:t>/2014</w:t>
      </w:r>
    </w:p>
    <w:p w:rsidR="00A91384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B1332" w:rsidRPr="00AB1332" w:rsidRDefault="00AB1332" w:rsidP="00AB1332">
      <w:pPr>
        <w:spacing w:after="0" w:line="240" w:lineRule="auto"/>
        <w:rPr>
          <w:rFonts w:ascii="Times New Roman" w:hAnsi="Times New Roman" w:cs="Times New Roman"/>
          <w:b/>
        </w:rPr>
      </w:pPr>
      <w:r w:rsidRPr="00AB133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Responsables del Proyecto</w:t>
      </w:r>
    </w:p>
    <w:p w:rsidR="00A91384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91384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Profesoras:</w:t>
      </w:r>
    </w:p>
    <w:p w:rsidR="00A91384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María Elena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Berrutti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(DNI Nº 18.527.809)</w:t>
      </w:r>
    </w:p>
    <w:p w:rsidR="00AB1332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Anahí Cristina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Asquineyer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(DNI Nº 20.761.480)</w:t>
      </w:r>
    </w:p>
    <w:p w:rsidR="00A91384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91384" w:rsidRDefault="00A91384" w:rsidP="00AB13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A91384" w:rsidRPr="00AB1332" w:rsidRDefault="00A91384" w:rsidP="00AB1332">
      <w:pPr>
        <w:spacing w:after="0" w:line="240" w:lineRule="auto"/>
        <w:rPr>
          <w:rFonts w:ascii="Times New Roman" w:hAnsi="Times New Roman" w:cs="Times New Roman"/>
          <w:b/>
        </w:rPr>
      </w:pPr>
      <w:r w:rsidRPr="00A9138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Profesoras Colaboradoras:</w:t>
      </w: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Cristina Patricia Sosa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30.973.637)</w:t>
      </w: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Rebeca </w:t>
      </w:r>
      <w:proofErr w:type="spellStart"/>
      <w:r>
        <w:rPr>
          <w:rFonts w:ascii="Times New Roman" w:hAnsi="Times New Roman" w:cs="Times New Roman"/>
        </w:rPr>
        <w:t>Benmergui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30.990.080)</w:t>
      </w: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María </w:t>
      </w:r>
      <w:proofErr w:type="spellStart"/>
      <w:r>
        <w:rPr>
          <w:rFonts w:ascii="Times New Roman" w:hAnsi="Times New Roman" w:cs="Times New Roman"/>
        </w:rPr>
        <w:t>Corradi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34.771.261)</w:t>
      </w: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  <w:b/>
        </w:rPr>
      </w:pPr>
      <w:r w:rsidRPr="00A91384">
        <w:rPr>
          <w:rFonts w:ascii="Times New Roman" w:hAnsi="Times New Roman" w:cs="Times New Roman"/>
          <w:b/>
        </w:rPr>
        <w:t>Alumna Colaboradora:</w:t>
      </w:r>
    </w:p>
    <w:p w:rsidR="00A91384" w:rsidRP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</w:t>
      </w:r>
      <w:proofErr w:type="spellStart"/>
      <w:r>
        <w:rPr>
          <w:rFonts w:ascii="Times New Roman" w:hAnsi="Times New Roman" w:cs="Times New Roman"/>
        </w:rPr>
        <w:t>Moreyra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35.276.192)</w:t>
      </w: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</w:p>
    <w:p w:rsidR="00A91384" w:rsidRDefault="00A91384" w:rsidP="00AB1332">
      <w:pPr>
        <w:spacing w:after="0" w:line="240" w:lineRule="auto"/>
        <w:rPr>
          <w:rFonts w:ascii="Times New Roman" w:hAnsi="Times New Roman" w:cs="Times New Roman"/>
        </w:rPr>
      </w:pPr>
    </w:p>
    <w:p w:rsidR="00AB1332" w:rsidRPr="00AB1332" w:rsidRDefault="00AB1332" w:rsidP="00AB1332">
      <w:pPr>
        <w:spacing w:after="0" w:line="240" w:lineRule="auto"/>
        <w:rPr>
          <w:rFonts w:ascii="Times New Roman" w:hAnsi="Times New Roman" w:cs="Times New Roman"/>
        </w:rPr>
      </w:pPr>
      <w:r w:rsidRPr="00AB1332">
        <w:rPr>
          <w:rFonts w:ascii="Times New Roman" w:hAnsi="Times New Roman" w:cs="Times New Roman"/>
        </w:rPr>
        <w:t>Alumnos Colaboradores:</w:t>
      </w:r>
    </w:p>
    <w:p w:rsidR="00AB1332" w:rsidRPr="00AB1332" w:rsidRDefault="00AB1332" w:rsidP="00AB1332">
      <w:pPr>
        <w:spacing w:after="0" w:line="240" w:lineRule="auto"/>
        <w:rPr>
          <w:rFonts w:ascii="Times New Roman" w:hAnsi="Times New Roman" w:cs="Times New Roman"/>
        </w:rPr>
      </w:pPr>
      <w:r w:rsidRPr="00AB1332">
        <w:rPr>
          <w:rFonts w:ascii="Times New Roman" w:hAnsi="Times New Roman" w:cs="Times New Roman"/>
        </w:rPr>
        <w:t xml:space="preserve">Augusto </w:t>
      </w:r>
      <w:proofErr w:type="spellStart"/>
      <w:r w:rsidRPr="00AB1332">
        <w:rPr>
          <w:rFonts w:ascii="Times New Roman" w:hAnsi="Times New Roman" w:cs="Times New Roman"/>
        </w:rPr>
        <w:t>Schiantarelli</w:t>
      </w:r>
      <w:proofErr w:type="spellEnd"/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="008F1638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  <w:t>(DNI Nº 25.988.216)</w:t>
      </w:r>
    </w:p>
    <w:p w:rsidR="00AB1332" w:rsidRPr="00AB1332" w:rsidRDefault="00AB1332" w:rsidP="00AB1332">
      <w:pPr>
        <w:spacing w:after="0" w:line="240" w:lineRule="auto"/>
        <w:rPr>
          <w:rFonts w:ascii="Times New Roman" w:hAnsi="Times New Roman" w:cs="Times New Roman"/>
        </w:rPr>
      </w:pPr>
      <w:r w:rsidRPr="00AB1332">
        <w:rPr>
          <w:rFonts w:ascii="Times New Roman" w:hAnsi="Times New Roman" w:cs="Times New Roman"/>
        </w:rPr>
        <w:t>Selva López</w:t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="008F1638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  <w:t>(DNI Nº 31.952.714)</w:t>
      </w:r>
    </w:p>
    <w:p w:rsidR="00AB1332" w:rsidRPr="00AB1332" w:rsidRDefault="00AB1332" w:rsidP="00AB1332">
      <w:pPr>
        <w:spacing w:after="0" w:line="240" w:lineRule="auto"/>
        <w:rPr>
          <w:rFonts w:ascii="Times New Roman" w:hAnsi="Times New Roman" w:cs="Times New Roman"/>
        </w:rPr>
      </w:pPr>
      <w:r w:rsidRPr="00AB1332">
        <w:rPr>
          <w:rFonts w:ascii="Times New Roman" w:hAnsi="Times New Roman" w:cs="Times New Roman"/>
        </w:rPr>
        <w:t>María del Rosario Sosa</w:t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Pr="00AB1332">
        <w:rPr>
          <w:rFonts w:ascii="Times New Roman" w:hAnsi="Times New Roman" w:cs="Times New Roman"/>
        </w:rPr>
        <w:tab/>
      </w:r>
      <w:r w:rsidR="008F1638">
        <w:rPr>
          <w:rFonts w:ascii="Times New Roman" w:hAnsi="Times New Roman" w:cs="Times New Roman"/>
        </w:rPr>
        <w:tab/>
      </w:r>
      <w:bookmarkStart w:id="0" w:name="_GoBack"/>
      <w:bookmarkEnd w:id="0"/>
      <w:r w:rsidRPr="00AB1332">
        <w:rPr>
          <w:rFonts w:ascii="Times New Roman" w:hAnsi="Times New Roman" w:cs="Times New Roman"/>
        </w:rPr>
        <w:t>(DNI Nº 35.472.736)</w:t>
      </w:r>
    </w:p>
    <w:p w:rsidR="00153ED5" w:rsidRDefault="00153ED5"/>
    <w:sectPr w:rsidR="00153ED5" w:rsidSect="008956B7">
      <w:headerReference w:type="default" r:id="rId11"/>
      <w:pgSz w:w="11907" w:h="16840" w:code="9"/>
      <w:pgMar w:top="1418" w:right="2268" w:bottom="1418" w:left="226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32" w:rsidRDefault="00AB1332" w:rsidP="00AB1332">
      <w:pPr>
        <w:spacing w:after="0" w:line="240" w:lineRule="auto"/>
      </w:pPr>
      <w:r>
        <w:separator/>
      </w:r>
    </w:p>
  </w:endnote>
  <w:endnote w:type="continuationSeparator" w:id="0">
    <w:p w:rsidR="00AB1332" w:rsidRDefault="00AB1332" w:rsidP="00AB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32" w:rsidRDefault="00AB1332" w:rsidP="00AB1332">
      <w:pPr>
        <w:spacing w:after="0" w:line="240" w:lineRule="auto"/>
      </w:pPr>
      <w:r>
        <w:separator/>
      </w:r>
    </w:p>
  </w:footnote>
  <w:footnote w:type="continuationSeparator" w:id="0">
    <w:p w:rsidR="00AB1332" w:rsidRDefault="00AB1332" w:rsidP="00AB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8" w:rsidRPr="008956B7" w:rsidRDefault="008F1638" w:rsidP="00026618">
    <w:pPr>
      <w:pStyle w:val="Encabezado"/>
      <w:jc w:val="right"/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 w:rsidRPr="008956B7">
      <w:rPr>
        <w:rFonts w:ascii="Times New Roman" w:hAnsi="Times New Roman"/>
        <w:lang w:val="es-ES_tradnl"/>
      </w:rPr>
      <w:t>1</w:t>
    </w:r>
    <w:r w:rsidR="00AB1332">
      <w:rPr>
        <w:rFonts w:ascii="Times New Roman" w:hAnsi="Times New Roman"/>
        <w:lang w:val="es-ES_tradnl"/>
      </w:rPr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32"/>
    <w:rsid w:val="00153ED5"/>
    <w:rsid w:val="006B13BB"/>
    <w:rsid w:val="008F1638"/>
    <w:rsid w:val="00A91384"/>
    <w:rsid w:val="00AB1332"/>
    <w:rsid w:val="00C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332"/>
  </w:style>
  <w:style w:type="paragraph" w:styleId="Piedepgina">
    <w:name w:val="footer"/>
    <w:basedOn w:val="Normal"/>
    <w:link w:val="PiedepginaCar"/>
    <w:uiPriority w:val="99"/>
    <w:unhideWhenUsed/>
    <w:rsid w:val="00AB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332"/>
  </w:style>
  <w:style w:type="paragraph" w:styleId="Sinespaciado">
    <w:name w:val="No Spacing"/>
    <w:uiPriority w:val="1"/>
    <w:qFormat/>
    <w:rsid w:val="00A9138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332"/>
  </w:style>
  <w:style w:type="paragraph" w:styleId="Piedepgina">
    <w:name w:val="footer"/>
    <w:basedOn w:val="Normal"/>
    <w:link w:val="PiedepginaCar"/>
    <w:uiPriority w:val="99"/>
    <w:unhideWhenUsed/>
    <w:rsid w:val="00AB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332"/>
  </w:style>
  <w:style w:type="paragraph" w:styleId="Sinespaciado">
    <w:name w:val="No Spacing"/>
    <w:uiPriority w:val="1"/>
    <w:qFormat/>
    <w:rsid w:val="00A9138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2</cp:revision>
  <cp:lastPrinted>2014-06-19T15:29:00Z</cp:lastPrinted>
  <dcterms:created xsi:type="dcterms:W3CDTF">2014-06-19T14:17:00Z</dcterms:created>
  <dcterms:modified xsi:type="dcterms:W3CDTF">2014-06-19T15:34:00Z</dcterms:modified>
</cp:coreProperties>
</file>