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40" w:before="120" w:line="276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Anexo I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-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Disposición SPyCI Nº 459/21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DATOS ACADÉMICOS DE LA ACTIVIDAD CURRICULAR O EXTRA-CURRICULAR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Ind w:w="0.0" w:type="dxa"/>
        <w:tblLayout w:type="fixed"/>
        <w:tblLook w:val="0000"/>
      </w:tblPr>
      <w:tblGrid>
        <w:gridCol w:w="1349"/>
        <w:gridCol w:w="901"/>
        <w:gridCol w:w="899"/>
        <w:gridCol w:w="989"/>
        <w:gridCol w:w="363"/>
        <w:gridCol w:w="538"/>
        <w:gridCol w:w="990"/>
        <w:gridCol w:w="1095"/>
        <w:gridCol w:w="795"/>
        <w:gridCol w:w="753"/>
        <w:gridCol w:w="964"/>
        <w:tblGridChange w:id="0">
          <w:tblGrid>
            <w:gridCol w:w="1349"/>
            <w:gridCol w:w="901"/>
            <w:gridCol w:w="899"/>
            <w:gridCol w:w="989"/>
            <w:gridCol w:w="363"/>
            <w:gridCol w:w="538"/>
            <w:gridCol w:w="990"/>
            <w:gridCol w:w="1095"/>
            <w:gridCol w:w="795"/>
            <w:gridCol w:w="753"/>
            <w:gridCol w:w="964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TIPO DE ACTIVIDAD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rtl w:val="0"/>
              </w:rPr>
              <w:t xml:space="preserve">marque el casillero vacío con una cruz -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0000"/>
                <w:rtl w:val="0"/>
              </w:rPr>
              <w:t xml:space="preserve"> X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Curso práctico (Laboratorio)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Curso teórico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Curso teórico-práctico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Seminario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Otro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8"/>
                <w:szCs w:val="18"/>
                <w:rtl w:val="0"/>
              </w:rPr>
              <w:t xml:space="preserve">CURRICULAR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8"/>
                <w:szCs w:val="18"/>
                <w:rtl w:val="0"/>
              </w:rPr>
              <w:t xml:space="preserve">EXTRA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8"/>
                <w:szCs w:val="18"/>
                <w:rtl w:val="0"/>
              </w:rPr>
              <w:t xml:space="preserve">CURRICULAR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TÍTULO DE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Indique el título de la actividad curricular o extracurricular.</w:t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UNIDAD EJECUTORA</w:t>
      </w:r>
    </w:p>
    <w:p w:rsidR="00000000" w:rsidDel="00000000" w:rsidP="00000000" w:rsidRDefault="00000000" w:rsidRPr="00000000" w14:paraId="0000002B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Indique la Unidad Ejecutora donde se realizará la actividad.</w:t>
        <w:br w:type="textWrapping"/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COORDINADOR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(en caso que corresponda. Función atribuida al docente responsable o co-responsable para cursos dictados sólo por docentes locales)</w:t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0.0" w:type="dxa"/>
        <w:tblLayout w:type="fixed"/>
        <w:tblLook w:val="0000"/>
      </w:tblPr>
      <w:tblGrid>
        <w:gridCol w:w="2410"/>
        <w:gridCol w:w="2410"/>
        <w:gridCol w:w="2288"/>
        <w:gridCol w:w="2532"/>
        <w:tblGridChange w:id="0">
          <w:tblGrid>
            <w:gridCol w:w="2410"/>
            <w:gridCol w:w="2410"/>
            <w:gridCol w:w="2288"/>
            <w:gridCol w:w="25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Título máximo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CUERPO DOCENTE (*)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(*) Ajustar a lo establecido en Disposición SPyCI Nº 458/21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0.0" w:type="dxa"/>
        <w:tblLayout w:type="fixed"/>
        <w:tblLook w:val="0000"/>
      </w:tblPr>
      <w:tblGrid>
        <w:gridCol w:w="1633"/>
        <w:gridCol w:w="1636"/>
        <w:gridCol w:w="1551"/>
        <w:gridCol w:w="2109"/>
        <w:gridCol w:w="993"/>
        <w:gridCol w:w="1718"/>
        <w:tblGridChange w:id="0">
          <w:tblGrid>
            <w:gridCol w:w="1633"/>
            <w:gridCol w:w="1636"/>
            <w:gridCol w:w="1551"/>
            <w:gridCol w:w="2109"/>
            <w:gridCol w:w="993"/>
            <w:gridCol w:w="17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Título máximo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DNI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16"/>
                <w:szCs w:val="16"/>
                <w:rtl w:val="0"/>
              </w:rPr>
              <w:t xml:space="preserve">(o documento de identidad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Función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Local o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externo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Responsable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Co-responsable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Colaborador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Colaborador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Colaborador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Ayudante de Trabajos Prácticos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1.0" w:type="dxa"/>
        <w:jc w:val="left"/>
        <w:tblInd w:w="0.0" w:type="dxa"/>
        <w:tblLayout w:type="fixed"/>
        <w:tblLook w:val="0000"/>
      </w:tblPr>
      <w:tblGrid>
        <w:gridCol w:w="3056"/>
        <w:gridCol w:w="1050"/>
        <w:gridCol w:w="2190"/>
        <w:gridCol w:w="3345"/>
        <w:tblGridChange w:id="0">
          <w:tblGrid>
            <w:gridCol w:w="3056"/>
            <w:gridCol w:w="1050"/>
            <w:gridCol w:w="2190"/>
            <w:gridCol w:w="334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DURACIÓN TOTAL -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Horas (créditos)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Indique la cantidad de horas total y los créditos – (1 crédito = 20hs)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de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DICTADO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(Indique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0"/>
                <w:szCs w:val="20"/>
                <w:rtl w:val="0"/>
              </w:rPr>
              <w:t xml:space="preserve">todas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 las fechas que correspondan)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color="000000" w:space="1" w:sz="4" w:val="single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color="000000" w:space="1" w:sz="4" w:val="single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HORARIOS de DICTADO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color="000000" w:space="1" w:sz="4" w:val="single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color="000000" w:space="1" w:sz="4" w:val="single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DISTRIBUCIÓN DE LA CARGA HORARIA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Modalidad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Carga Teórica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Carga Práctica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Carga horaria teórica 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Carga horaria práctica presencial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No Presencial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(virtual)(**)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Carga horaria teórica no-presencial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Carga horaria práctica no-presencial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(**) en caso de que la propuesta incluya trabajo no presencial (virtual), deberá completarse el cuadro denominado “Planificación de la enseñanza en modalidad no presencial (virtual)”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FUNDAMENTACIÓN</w:t>
      </w:r>
    </w:p>
    <w:p w:rsidR="00000000" w:rsidDel="00000000" w:rsidP="00000000" w:rsidRDefault="00000000" w:rsidRPr="00000000" w14:paraId="00000097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Describa </w:t>
      </w:r>
    </w:p>
    <w:p w:rsidR="00000000" w:rsidDel="00000000" w:rsidP="00000000" w:rsidRDefault="00000000" w:rsidRPr="00000000" w14:paraId="00000098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OBJETIVO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Describa los objetivos generales de la actividad académica.</w:t>
        <w:br w:type="textWrapping"/>
      </w:r>
    </w:p>
    <w:p w:rsidR="00000000" w:rsidDel="00000000" w:rsidP="00000000" w:rsidRDefault="00000000" w:rsidRPr="00000000" w14:paraId="0000009B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OBJETIVOS ESPECÍFICOS</w:t>
      </w:r>
    </w:p>
    <w:p w:rsidR="00000000" w:rsidDel="00000000" w:rsidP="00000000" w:rsidRDefault="00000000" w:rsidRPr="00000000" w14:paraId="0000009D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Describa los objetivos específicos de la actividad académica</w:t>
        <w:br w:type="textWrapping"/>
      </w:r>
    </w:p>
    <w:p w:rsidR="00000000" w:rsidDel="00000000" w:rsidP="00000000" w:rsidRDefault="00000000" w:rsidRPr="00000000" w14:paraId="0000009E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CONTENIDOS MÍNIMOS DE LA PROPUESTA</w:t>
      </w:r>
    </w:p>
    <w:p w:rsidR="00000000" w:rsidDel="00000000" w:rsidP="00000000" w:rsidRDefault="00000000" w:rsidRPr="00000000" w14:paraId="000000A0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Mencione brevemente los contenidos mínimos de la propuesta.</w:t>
        <w:br w:type="textWrapping"/>
      </w:r>
    </w:p>
    <w:p w:rsidR="00000000" w:rsidDel="00000000" w:rsidP="00000000" w:rsidRDefault="00000000" w:rsidRPr="00000000" w14:paraId="000000A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DESTINATARIOS</w:t>
      </w:r>
    </w:p>
    <w:p w:rsidR="00000000" w:rsidDel="00000000" w:rsidP="00000000" w:rsidRDefault="00000000" w:rsidRPr="00000000" w14:paraId="000000A4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Describa los destinatarios de la actividad académica.</w:t>
        <w:br w:type="textWrapping"/>
      </w:r>
    </w:p>
    <w:p w:rsidR="00000000" w:rsidDel="00000000" w:rsidP="00000000" w:rsidRDefault="00000000" w:rsidRPr="00000000" w14:paraId="000000A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0.0" w:type="dxa"/>
        <w:tblLayout w:type="fixed"/>
        <w:tblLook w:val="0000"/>
      </w:tblPr>
      <w:tblGrid>
        <w:gridCol w:w="2410"/>
        <w:gridCol w:w="2410"/>
        <w:gridCol w:w="2410"/>
        <w:gridCol w:w="2410"/>
        <w:tblGridChange w:id="0">
          <w:tblGrid>
            <w:gridCol w:w="2410"/>
            <w:gridCol w:w="2410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CANTIDAD MÍNIMA DE ASISTENTES(***)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CANTIDAD MÁXIMA DE ASISTENTES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(***) Se recomienda un mínimo de 5 estudiantes.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PROGRAMA ANALÍTICO O UNIDADES TEMÁTICAS</w:t>
      </w:r>
    </w:p>
    <w:p w:rsidR="00000000" w:rsidDel="00000000" w:rsidP="00000000" w:rsidRDefault="00000000" w:rsidRPr="00000000" w14:paraId="000000B2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  <w:t xml:space="preserve">Completar</w:t>
        <w:br w:type="textWrapping"/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CRONOGRAMA DE ACTIVIDADES</w:t>
      </w:r>
    </w:p>
    <w:p w:rsidR="00000000" w:rsidDel="00000000" w:rsidP="00000000" w:rsidRDefault="00000000" w:rsidRPr="00000000" w14:paraId="000000B5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Describa las actividades teóricas, prácticas o prácticas profesionales como secuencia de aprendizaje de la actividad curricular, indicando lugar dónde se desarrollarán, si son de desarrollo en presencia del docente o como trabajo autónomo/individual</w:t>
        <w:br w:type="textWrapping"/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METODOLOGÍA DE ENSEÑANZA</w:t>
      </w:r>
    </w:p>
    <w:p w:rsidR="00000000" w:rsidDel="00000000" w:rsidP="00000000" w:rsidRDefault="00000000" w:rsidRPr="00000000" w14:paraId="000000B8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Describa la metodología y estrategias de enseñanza para aquellos contenidos dictados en modalidad presencial</w:t>
        <w:br w:type="textWrapping"/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MODO DE EVALUACIÓN</w:t>
      </w:r>
    </w:p>
    <w:p w:rsidR="00000000" w:rsidDel="00000000" w:rsidP="00000000" w:rsidRDefault="00000000" w:rsidRPr="00000000" w14:paraId="000000BE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Describa la modalidad de evaluación del curso/seminario.</w:t>
        <w:br w:type="textWrapping"/>
        <w:t xml:space="preserve">Describa los requisitos de aprobación (asistencia, presentación de tareas asignadas, calificación mínima para la aprobación, instancias de recuperación (si el docente las habilitara)</w:t>
        <w:br w:type="textWrapping"/>
      </w:r>
    </w:p>
    <w:p w:rsidR="00000000" w:rsidDel="00000000" w:rsidP="00000000" w:rsidRDefault="00000000" w:rsidRPr="00000000" w14:paraId="000000BF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SOFTWARE Y/O PLATAFORMA EMPLEADAS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(Si corresponde)</w:t>
      </w:r>
    </w:p>
    <w:p w:rsidR="00000000" w:rsidDel="00000000" w:rsidP="00000000" w:rsidRDefault="00000000" w:rsidRPr="00000000" w14:paraId="000000C2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Describa el/los softwares que se utilizaran en la actividad curricular</w:t>
        <w:br w:type="textWrapping"/>
      </w:r>
    </w:p>
    <w:p w:rsidR="00000000" w:rsidDel="00000000" w:rsidP="00000000" w:rsidRDefault="00000000" w:rsidRPr="00000000" w14:paraId="000000C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BIBLIOGRAFÍA OBLIGATORIA Y DE CONSULTA ACTUALIZADA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(Incluir enlaces)</w:t>
      </w:r>
    </w:p>
    <w:p w:rsidR="00000000" w:rsidDel="00000000" w:rsidP="00000000" w:rsidRDefault="00000000" w:rsidRPr="00000000" w14:paraId="000000C5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Describa la bibliografía de la actividad curricular</w:t>
        <w:br w:type="textWrapping"/>
      </w:r>
    </w:p>
    <w:p w:rsidR="00000000" w:rsidDel="00000000" w:rsidP="00000000" w:rsidRDefault="00000000" w:rsidRPr="00000000" w14:paraId="000000C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ARANCEL DE LA ACTIVIDAD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(Si corresponde)</w:t>
      </w:r>
    </w:p>
    <w:p w:rsidR="00000000" w:rsidDel="00000000" w:rsidP="00000000" w:rsidRDefault="00000000" w:rsidRPr="00000000" w14:paraId="000000C8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Según lo establecido en la reglamentación vigente. Recordar discriminar aranceles para estudiantes extranjeros en valor dólar estadounidense, en caso de ser posible su aceptación como estudiantes.</w:t>
        <w:br w:type="textWrapping"/>
      </w:r>
    </w:p>
    <w:p w:rsidR="00000000" w:rsidDel="00000000" w:rsidP="00000000" w:rsidRDefault="00000000" w:rsidRPr="00000000" w14:paraId="000000C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Open Sans" w:cs="Open Sans" w:eastAsia="Open Sans" w:hAnsi="Open San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bottom w:color="000000" w:space="1" w:sz="4" w:val="single"/>
        </w:pBd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bottom w:color="000000" w:space="1" w:sz="4" w:val="single"/>
        </w:pBd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bottom w:color="000000" w:space="1" w:sz="4" w:val="single"/>
        </w:pBdr>
        <w:jc w:val="center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ACTIVIDAD NO PRESENCIAL (VIRTUAL)</w:t>
      </w:r>
    </w:p>
    <w:p w:rsidR="00000000" w:rsidDel="00000000" w:rsidP="00000000" w:rsidRDefault="00000000" w:rsidRPr="00000000" w14:paraId="000000C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Cumplimente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solo para las horas declaradas de actividad no presencial (virtual)</w:t>
      </w:r>
    </w:p>
    <w:p w:rsidR="00000000" w:rsidDel="00000000" w:rsidP="00000000" w:rsidRDefault="00000000" w:rsidRPr="00000000" w14:paraId="000000D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0.0" w:type="dxa"/>
        <w:tblLayout w:type="fixed"/>
        <w:tblLook w:val="0000"/>
      </w:tblPr>
      <w:tblGrid>
        <w:gridCol w:w="4215"/>
        <w:gridCol w:w="4290"/>
        <w:gridCol w:w="1125"/>
        <w:tblGridChange w:id="0">
          <w:tblGrid>
            <w:gridCol w:w="4215"/>
            <w:gridCol w:w="4290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PLANIFICACIÓN DE LA ENSEÑANZA  -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En modalidad no presencial (virtual)</w:t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0"/>
                <w:szCs w:val="20"/>
                <w:rtl w:val="0"/>
              </w:rPr>
              <w:t xml:space="preserve">(Detallar tipo de actividad  para desarrollar cada contenido y el tiempo asignado)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Contenidos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Tipo de actividad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Tiempo </w:t>
              <w:br w:type="textWrapping"/>
              <w:t xml:space="preserve">(horas)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AULA VIRTUAL Y/O HERRAMIENTAS TECNOLÓGICAS </w:t>
      </w:r>
    </w:p>
    <w:p w:rsidR="00000000" w:rsidDel="00000000" w:rsidP="00000000" w:rsidRDefault="00000000" w:rsidRPr="00000000" w14:paraId="000000EE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Indique el Aula Virtual que utilizará y/o plataforma de conexión o medios alternativos en caso de dificultades técnicas.</w:t>
        <w:br w:type="textWrapping"/>
      </w:r>
    </w:p>
    <w:p w:rsidR="00000000" w:rsidDel="00000000" w:rsidP="00000000" w:rsidRDefault="00000000" w:rsidRPr="00000000" w14:paraId="000000EF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VÍAS DE CONTACTO CON LOS ESTUDIANTES </w:t>
      </w:r>
    </w:p>
    <w:p w:rsidR="00000000" w:rsidDel="00000000" w:rsidP="00000000" w:rsidRDefault="00000000" w:rsidRPr="00000000" w14:paraId="000000F1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Indique las vías de contacto que utilizará para comunicarse con los estudiantes.</w:t>
        <w:br w:type="textWrapping"/>
      </w:r>
    </w:p>
    <w:p w:rsidR="00000000" w:rsidDel="00000000" w:rsidP="00000000" w:rsidRDefault="00000000" w:rsidRPr="00000000" w14:paraId="000000F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MODO DE EVALUACIÓN DE ACTIVIDADES NO PRESENCIALES (VIRTUAL) </w:t>
      </w:r>
    </w:p>
    <w:p w:rsidR="00000000" w:rsidDel="00000000" w:rsidP="00000000" w:rsidRDefault="00000000" w:rsidRPr="00000000" w14:paraId="000000F4">
      <w:pPr>
        <w:pBdr>
          <w:top w:color="000000" w:space="6" w:sz="0" w:val="none"/>
          <w:left w:color="000000" w:space="6" w:sz="0" w:val="none"/>
          <w:bottom w:color="000000" w:space="6" w:sz="0" w:val="none"/>
          <w:right w:color="000000" w:space="6" w:sz="0" w:val="none"/>
        </w:pBdr>
        <w:shd w:fill="f3f3f3" w:val="clear"/>
        <w:spacing w:before="240" w:lineRule="auto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br w:type="textWrapping"/>
        <w:t xml:space="preserve">Completar</w:t>
        <w:br w:type="textWrapping"/>
      </w:r>
    </w:p>
    <w:p w:rsidR="00000000" w:rsidDel="00000000" w:rsidP="00000000" w:rsidRDefault="00000000" w:rsidRPr="00000000" w14:paraId="000000F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righ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Firma docente Responsable</w:t>
      </w:r>
    </w:p>
    <w:p w:rsidR="00000000" w:rsidDel="00000000" w:rsidP="00000000" w:rsidRDefault="00000000" w:rsidRPr="00000000" w14:paraId="000000F7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righ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Aclaración</w:t>
      </w:r>
    </w:p>
    <w:p w:rsidR="00000000" w:rsidDel="00000000" w:rsidP="00000000" w:rsidRDefault="00000000" w:rsidRPr="00000000" w14:paraId="000000F9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63" w:top="863" w:left="1137" w:right="1137" w:header="8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</w:p>
  <w:tbl>
    <w:tblPr>
      <w:tblStyle w:val="Table7"/>
      <w:tblW w:w="9641.0" w:type="dxa"/>
      <w:jc w:val="left"/>
      <w:tblInd w:w="0.0" w:type="dxa"/>
      <w:tblLayout w:type="fixed"/>
      <w:tblLook w:val="0000"/>
    </w:tblPr>
    <w:tblGrid>
      <w:gridCol w:w="626"/>
      <w:gridCol w:w="5801"/>
      <w:gridCol w:w="3214"/>
      <w:tblGridChange w:id="0">
        <w:tblGrid>
          <w:gridCol w:w="626"/>
          <w:gridCol w:w="5801"/>
          <w:gridCol w:w="3214"/>
        </w:tblGrid>
      </w:tblGridChange>
    </w:tblGrid>
    <w:tr>
      <w:trPr>
        <w:cantSplit w:val="0"/>
        <w:trHeight w:val="9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F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14605</wp:posOffset>
                </wp:positionH>
                <wp:positionV relativeFrom="paragraph">
                  <wp:posOffset>-64132</wp:posOffset>
                </wp:positionV>
                <wp:extent cx="298450" cy="42164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" cy="42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FC">
          <w:pPr>
            <w:widowControl w:val="0"/>
            <w:tabs>
              <w:tab w:val="center" w:pos="4252"/>
              <w:tab w:val="right" w:pos="8642"/>
            </w:tabs>
            <w:rPr/>
          </w:pPr>
          <w:r w:rsidDel="00000000" w:rsidR="00000000" w:rsidRPr="00000000">
            <w:rPr>
              <w:rFonts w:ascii="Book Antiqua" w:cs="Book Antiqua" w:eastAsia="Book Antiqua" w:hAnsi="Book Antiqua"/>
              <w:i w:val="1"/>
              <w:color w:val="000000"/>
              <w:sz w:val="18"/>
              <w:szCs w:val="18"/>
              <w:rtl w:val="0"/>
            </w:rPr>
            <w:t xml:space="preserve">Secretaría de Posgrado y Cooperación Internacional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D">
          <w:pPr>
            <w:widowControl w:val="0"/>
            <w:tabs>
              <w:tab w:val="center" w:pos="4252"/>
              <w:tab w:val="right" w:pos="8504"/>
            </w:tabs>
            <w:rPr/>
          </w:pPr>
          <w:r w:rsidDel="00000000" w:rsidR="00000000" w:rsidRPr="00000000">
            <w:rPr>
              <w:rFonts w:ascii="Book Antiqua" w:cs="Book Antiqua" w:eastAsia="Book Antiqua" w:hAnsi="Book Antiqua"/>
              <w:i w:val="1"/>
              <w:color w:val="000000"/>
              <w:sz w:val="18"/>
              <w:szCs w:val="18"/>
              <w:rtl w:val="0"/>
            </w:rPr>
            <w:t xml:space="preserve">Universidad Nacional de Río Cuarto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FE">
          <w:pPr>
            <w:widowControl w:val="0"/>
            <w:tabs>
              <w:tab w:val="center" w:pos="4252"/>
              <w:tab w:val="right" w:pos="8642"/>
            </w:tabs>
            <w:jc w:val="center"/>
            <w:rPr/>
          </w:pPr>
          <w:r w:rsidDel="00000000" w:rsidR="00000000" w:rsidRPr="00000000">
            <w:rPr>
              <w:rFonts w:ascii="Book Antiqua" w:cs="Book Antiqua" w:eastAsia="Book Antiqua" w:hAnsi="Book Antiqua"/>
              <w:i w:val="1"/>
              <w:color w:val="000000"/>
              <w:sz w:val="18"/>
              <w:szCs w:val="18"/>
              <w:rtl w:val="0"/>
            </w:rPr>
            <w:t xml:space="preserve">“2021-Homenaje al Premio Nobel de Medicina, Dr. César Milstein”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F7F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F7F89"/>
  </w:style>
  <w:style w:type="paragraph" w:styleId="Piedepgina">
    <w:name w:val="footer"/>
    <w:basedOn w:val="Normal"/>
    <w:link w:val="PiedepginaCar"/>
    <w:uiPriority w:val="99"/>
    <w:unhideWhenUsed w:val="1"/>
    <w:rsid w:val="000F7F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F7F8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iLhVifom5UkIRzJ+WfJqg4dbQ==">AMUW2mWaicMykBZDVjTBWv5ouGpieTJsDc8HKXkldIASyrPEtVfoXl9V0r06lJewz1j/NNT00Z6fQCG5dqlz5m2MifxER2ZyCJ8L6RNNa5+8eRgbrd6ILnI=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2021-12-09T13:55:00Z</dcterms:created>
  <dc:creator>PC3904</dc:creator>
</cp:coreProperties>
</file>