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after="240" w:before="120" w:line="276" w:lineRule="auto"/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Anexo I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-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Disposición SPyCI Nº 459/21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DATOS ACADÉMICOS DE LA ACTIVIDAD CURRICULAR O EXTRA-CURRICULAR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6.0" w:type="dxa"/>
        <w:jc w:val="left"/>
        <w:tblInd w:w="0.0" w:type="dxa"/>
        <w:tblLayout w:type="fixed"/>
        <w:tblLook w:val="0000"/>
      </w:tblPr>
      <w:tblGrid>
        <w:gridCol w:w="1349"/>
        <w:gridCol w:w="901"/>
        <w:gridCol w:w="899"/>
        <w:gridCol w:w="989"/>
        <w:gridCol w:w="363"/>
        <w:gridCol w:w="538"/>
        <w:gridCol w:w="990"/>
        <w:gridCol w:w="1095"/>
        <w:gridCol w:w="795"/>
        <w:gridCol w:w="753"/>
        <w:gridCol w:w="964"/>
        <w:tblGridChange w:id="0">
          <w:tblGrid>
            <w:gridCol w:w="1349"/>
            <w:gridCol w:w="901"/>
            <w:gridCol w:w="899"/>
            <w:gridCol w:w="989"/>
            <w:gridCol w:w="363"/>
            <w:gridCol w:w="538"/>
            <w:gridCol w:w="990"/>
            <w:gridCol w:w="1095"/>
            <w:gridCol w:w="795"/>
            <w:gridCol w:w="753"/>
            <w:gridCol w:w="964"/>
          </w:tblGrid>
        </w:tblGridChange>
      </w:tblGrid>
      <w:tr>
        <w:trPr>
          <w:cantSplit w:val="0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TIPO DE ACTIVIDAD</w:t>
            </w: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 (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color w:val="000000"/>
                <w:rtl w:val="0"/>
              </w:rPr>
              <w:t xml:space="preserve">marque el casillero vacío con una cruz -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color w:val="000000"/>
                <w:rtl w:val="0"/>
              </w:rPr>
              <w:t xml:space="preserve"> X</w:t>
            </w: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Curso práctico (Laboratorio)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Curso teórico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Curso teórico-práctico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Seminario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Otro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18"/>
                <w:szCs w:val="18"/>
                <w:rtl w:val="0"/>
              </w:rPr>
              <w:t xml:space="preserve">CURRICULAR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18"/>
                <w:szCs w:val="18"/>
                <w:rtl w:val="0"/>
              </w:rPr>
              <w:t xml:space="preserve">EXTRA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18"/>
                <w:szCs w:val="18"/>
                <w:rtl w:val="0"/>
              </w:rPr>
              <w:t xml:space="preserve">CURRICULAR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TÍTULO DE LA ACTIVIDAD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6" w:sz="0" w:val="none"/>
          <w:left w:color="000000" w:space="6" w:sz="0" w:val="none"/>
          <w:bottom w:color="000000" w:space="6" w:sz="0" w:val="none"/>
          <w:right w:color="000000" w:space="6" w:sz="0" w:val="none"/>
        </w:pBdr>
        <w:shd w:fill="f3f3f3" w:val="clear"/>
        <w:spacing w:before="240" w:lineRule="auto"/>
        <w:jc w:val="cente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br w:type="textWrapping"/>
        <w:t xml:space="preserve">Indique el título de la actividad curricular o extracurricular.</w:t>
        <w:br w:type="textWrapping"/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UNIDAD EJECUTORA</w:t>
      </w:r>
    </w:p>
    <w:p w:rsidR="00000000" w:rsidDel="00000000" w:rsidP="00000000" w:rsidRDefault="00000000" w:rsidRPr="00000000" w14:paraId="0000002B">
      <w:pPr>
        <w:pBdr>
          <w:top w:color="000000" w:space="6" w:sz="0" w:val="none"/>
          <w:left w:color="000000" w:space="6" w:sz="0" w:val="none"/>
          <w:bottom w:color="000000" w:space="6" w:sz="0" w:val="none"/>
          <w:right w:color="000000" w:space="6" w:sz="0" w:val="none"/>
        </w:pBdr>
        <w:shd w:fill="f3f3f3" w:val="clear"/>
        <w:spacing w:before="240" w:lineRule="auto"/>
        <w:jc w:val="cente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br w:type="textWrapping"/>
        <w:t xml:space="preserve">Indique la Unidad Ejecutora donde se realizará la actividad.</w:t>
        <w:br w:type="textWrapping"/>
      </w:r>
    </w:p>
    <w:p w:rsidR="00000000" w:rsidDel="00000000" w:rsidP="00000000" w:rsidRDefault="00000000" w:rsidRPr="00000000" w14:paraId="0000002C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COORDINADOR</w:t>
      </w:r>
    </w:p>
    <w:p w:rsidR="00000000" w:rsidDel="00000000" w:rsidP="00000000" w:rsidRDefault="00000000" w:rsidRPr="00000000" w14:paraId="0000002E">
      <w:pPr>
        <w:rPr>
          <w:rFonts w:ascii="Open Sans" w:cs="Open Sans" w:eastAsia="Open Sans" w:hAnsi="Open Sans"/>
          <w:i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(en caso que corresponda. Función atribuida al docente responsable o co-responsable para cursos dictados sólo por docentes locales)</w:t>
      </w:r>
    </w:p>
    <w:p w:rsidR="00000000" w:rsidDel="00000000" w:rsidP="00000000" w:rsidRDefault="00000000" w:rsidRPr="00000000" w14:paraId="0000002F">
      <w:pPr>
        <w:rPr>
          <w:rFonts w:ascii="Open Sans" w:cs="Open Sans" w:eastAsia="Open Sans" w:hAnsi="Open San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0.0" w:type="dxa"/>
        <w:tblLayout w:type="fixed"/>
        <w:tblLook w:val="0000"/>
      </w:tblPr>
      <w:tblGrid>
        <w:gridCol w:w="2410"/>
        <w:gridCol w:w="2410"/>
        <w:gridCol w:w="2288"/>
        <w:gridCol w:w="2532"/>
        <w:tblGridChange w:id="0">
          <w:tblGrid>
            <w:gridCol w:w="2410"/>
            <w:gridCol w:w="2410"/>
            <w:gridCol w:w="2288"/>
            <w:gridCol w:w="253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Título máximo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Nombre y apellido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DNI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Institución de pertenencia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rFonts w:ascii="Open Sans" w:cs="Open Sans" w:eastAsia="Open Sans" w:hAnsi="Open San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CUERPO DOCENTE (*)</w:t>
      </w:r>
    </w:p>
    <w:p w:rsidR="00000000" w:rsidDel="00000000" w:rsidP="00000000" w:rsidRDefault="00000000" w:rsidRPr="00000000" w14:paraId="0000003A">
      <w:pPr>
        <w:rPr>
          <w:rFonts w:ascii="Open Sans" w:cs="Open Sans" w:eastAsia="Open Sans" w:hAnsi="Open Sans"/>
          <w:i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(*) Ajustar a lo establecido en Disposición SPyCI Nº 458/21</w:t>
      </w:r>
    </w:p>
    <w:p w:rsidR="00000000" w:rsidDel="00000000" w:rsidP="00000000" w:rsidRDefault="00000000" w:rsidRPr="00000000" w14:paraId="0000003B">
      <w:pPr>
        <w:rPr>
          <w:rFonts w:ascii="Open Sans" w:cs="Open Sans" w:eastAsia="Open Sans" w:hAnsi="Open San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0.0" w:type="dxa"/>
        <w:jc w:val="left"/>
        <w:tblInd w:w="0.0" w:type="dxa"/>
        <w:tblLayout w:type="fixed"/>
        <w:tblLook w:val="0000"/>
      </w:tblPr>
      <w:tblGrid>
        <w:gridCol w:w="1633"/>
        <w:gridCol w:w="1636"/>
        <w:gridCol w:w="1551"/>
        <w:gridCol w:w="2109"/>
        <w:gridCol w:w="993"/>
        <w:gridCol w:w="1718"/>
        <w:tblGridChange w:id="0">
          <w:tblGrid>
            <w:gridCol w:w="1633"/>
            <w:gridCol w:w="1636"/>
            <w:gridCol w:w="1551"/>
            <w:gridCol w:w="2109"/>
            <w:gridCol w:w="993"/>
            <w:gridCol w:w="17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Título máximo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Nombre y apellido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DNI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color w:val="000000"/>
                <w:sz w:val="16"/>
                <w:szCs w:val="16"/>
                <w:rtl w:val="0"/>
              </w:rPr>
              <w:t xml:space="preserve">(o documento de identidad que corresponda)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Función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Local o</w:t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externo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Institución de pertenencia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16"/>
                <w:szCs w:val="16"/>
                <w:rtl w:val="0"/>
              </w:rPr>
              <w:t xml:space="preserve">Responsable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16"/>
                <w:szCs w:val="16"/>
                <w:rtl w:val="0"/>
              </w:rPr>
              <w:t xml:space="preserve">Co-responsable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16"/>
                <w:szCs w:val="16"/>
                <w:rtl w:val="0"/>
              </w:rPr>
              <w:t xml:space="preserve">Colaborador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16"/>
                <w:szCs w:val="16"/>
                <w:rtl w:val="0"/>
              </w:rPr>
              <w:t xml:space="preserve">Colaborador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16"/>
                <w:szCs w:val="16"/>
                <w:rtl w:val="0"/>
              </w:rPr>
              <w:t xml:space="preserve">Colaborador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16"/>
                <w:szCs w:val="16"/>
                <w:rtl w:val="0"/>
              </w:rPr>
              <w:t xml:space="preserve">Ayudante de Trabajos Prácticos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1.0" w:type="dxa"/>
        <w:jc w:val="left"/>
        <w:tblInd w:w="0.0" w:type="dxa"/>
        <w:tblLayout w:type="fixed"/>
        <w:tblLook w:val="0000"/>
      </w:tblPr>
      <w:tblGrid>
        <w:gridCol w:w="3056"/>
        <w:gridCol w:w="1050"/>
        <w:gridCol w:w="2190"/>
        <w:gridCol w:w="3345"/>
        <w:tblGridChange w:id="0">
          <w:tblGrid>
            <w:gridCol w:w="3056"/>
            <w:gridCol w:w="1050"/>
            <w:gridCol w:w="2190"/>
            <w:gridCol w:w="3345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DURACIÓN TOTAL - </w:t>
            </w: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 Horas (créditos)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Open Sans" w:cs="Open Sans" w:eastAsia="Open Sans" w:hAnsi="Open Sans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000000"/>
                <w:sz w:val="20"/>
                <w:szCs w:val="20"/>
                <w:rtl w:val="0"/>
              </w:rPr>
              <w:t xml:space="preserve">Indique la cantidad de horas total y los créditos – (1 crédito = 20hs)</w:t>
            </w:r>
          </w:p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FECHA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S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de 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DICTADO</w:t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sz w:val="20"/>
                <w:szCs w:val="20"/>
                <w:rtl w:val="0"/>
              </w:rPr>
              <w:t xml:space="preserve">(Indique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sz w:val="20"/>
                <w:szCs w:val="20"/>
                <w:rtl w:val="0"/>
              </w:rPr>
              <w:t xml:space="preserve">todas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sz w:val="20"/>
                <w:szCs w:val="20"/>
                <w:rtl w:val="0"/>
              </w:rPr>
              <w:t xml:space="preserve"> las fechas que correspondan)</w:t>
            </w:r>
          </w:p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color="000000" w:space="1" w:sz="4" w:val="single"/>
                <w:between w:space="0" w:sz="0" w:val="nil"/>
              </w:pBdr>
              <w:jc w:val="center"/>
              <w:rPr>
                <w:rFonts w:ascii="Open Sans" w:cs="Open Sans" w:eastAsia="Open Sans" w:hAnsi="Open Sans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color="000000" w:space="1" w:sz="4" w:val="single"/>
                <w:between w:space="0" w:sz="0" w:val="nil"/>
              </w:pBdr>
              <w:jc w:val="center"/>
              <w:rPr>
                <w:rFonts w:ascii="Open Sans" w:cs="Open Sans" w:eastAsia="Open Sans" w:hAnsi="Open San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sz w:val="20"/>
                <w:szCs w:val="20"/>
                <w:rtl w:val="0"/>
              </w:rPr>
              <w:t xml:space="preserve">dd/mm/aaaa</w:t>
            </w:r>
          </w:p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HORARIOS de DICTADO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color="000000" w:space="1" w:sz="4" w:val="single"/>
                <w:between w:space="0" w:sz="0" w:val="nil"/>
              </w:pBdr>
              <w:jc w:val="center"/>
              <w:rPr>
                <w:rFonts w:ascii="Open Sans" w:cs="Open Sans" w:eastAsia="Open Sans" w:hAnsi="Open Sans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color="000000" w:space="1" w:sz="4" w:val="single"/>
                <w:between w:space="0" w:sz="0" w:val="nil"/>
              </w:pBdr>
              <w:jc w:val="center"/>
              <w:rPr>
                <w:rFonts w:ascii="Open Sans" w:cs="Open Sans" w:eastAsia="Open Sans" w:hAnsi="Open Sans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DISTRIBUCIÓN DE LA CARGA HORARIA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Modalidad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Carga Teórica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Carga Práctica</w:t>
            </w:r>
          </w:p>
        </w:tc>
      </w:tr>
      <w:tr>
        <w:trPr>
          <w:cantSplit w:val="0"/>
          <w:trHeight w:val="12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Presencial</w:t>
            </w:r>
          </w:p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Open Sans" w:cs="Open Sans" w:eastAsia="Open Sans" w:hAnsi="Open Sans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000000"/>
                <w:sz w:val="20"/>
                <w:szCs w:val="20"/>
                <w:rtl w:val="0"/>
              </w:rPr>
              <w:t xml:space="preserve">Carga horaria teórica 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Open Sans" w:cs="Open Sans" w:eastAsia="Open Sans" w:hAnsi="Open Sans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000000"/>
                <w:sz w:val="20"/>
                <w:szCs w:val="20"/>
                <w:rtl w:val="0"/>
              </w:rPr>
              <w:t xml:space="preserve">Carga horaria práctica presencial</w:t>
            </w:r>
          </w:p>
        </w:tc>
      </w:tr>
      <w:tr>
        <w:trPr>
          <w:cantSplit w:val="0"/>
          <w:trHeight w:val="8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No Presencial </w:t>
            </w: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(virtual)(**)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Open Sans" w:cs="Open Sans" w:eastAsia="Open Sans" w:hAnsi="Open Sans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000000"/>
                <w:sz w:val="20"/>
                <w:szCs w:val="20"/>
                <w:rtl w:val="0"/>
              </w:rPr>
              <w:t xml:space="preserve">Carga horaria teórica no-presencial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Open Sans" w:cs="Open Sans" w:eastAsia="Open Sans" w:hAnsi="Open Sans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000000"/>
                <w:sz w:val="20"/>
                <w:szCs w:val="20"/>
                <w:rtl w:val="0"/>
              </w:rPr>
              <w:t xml:space="preserve">Carga horaria práctica no-presencial</w:t>
            </w:r>
          </w:p>
        </w:tc>
      </w:tr>
      <w:tr>
        <w:trPr>
          <w:cantSplit w:val="0"/>
          <w:trHeight w:val="86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Open Sans" w:cs="Open Sans" w:eastAsia="Open Sans" w:hAnsi="Open Sans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000000"/>
                <w:sz w:val="20"/>
                <w:szCs w:val="20"/>
                <w:rtl w:val="0"/>
              </w:rPr>
              <w:t xml:space="preserve">(**) en caso de que la propuesta incluya trabajo no presencial (virtual), deberá completarse el cuadro denominado “Planificación de la enseñanza en modalidad no presencial (virtual)”</w:t>
            </w:r>
          </w:p>
        </w:tc>
      </w:tr>
    </w:tbl>
    <w:p w:rsidR="00000000" w:rsidDel="00000000" w:rsidP="00000000" w:rsidRDefault="00000000" w:rsidRPr="00000000" w14:paraId="00000094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FUNDAMENTACIÓN</w:t>
      </w:r>
    </w:p>
    <w:p w:rsidR="00000000" w:rsidDel="00000000" w:rsidP="00000000" w:rsidRDefault="00000000" w:rsidRPr="00000000" w14:paraId="00000097">
      <w:pPr>
        <w:pBdr>
          <w:top w:color="000000" w:space="6" w:sz="0" w:val="none"/>
          <w:left w:color="000000" w:space="6" w:sz="0" w:val="none"/>
          <w:bottom w:color="000000" w:space="6" w:sz="0" w:val="none"/>
          <w:right w:color="000000" w:space="6" w:sz="0" w:val="none"/>
        </w:pBdr>
        <w:shd w:fill="f3f3f3" w:val="clear"/>
        <w:spacing w:before="240" w:lineRule="auto"/>
        <w:jc w:val="cente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br w:type="textWrapping"/>
        <w:t xml:space="preserve">Describa </w:t>
      </w:r>
    </w:p>
    <w:p w:rsidR="00000000" w:rsidDel="00000000" w:rsidP="00000000" w:rsidRDefault="00000000" w:rsidRPr="00000000" w14:paraId="00000098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OBJETIVO 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color="000000" w:space="6" w:sz="0" w:val="none"/>
          <w:left w:color="000000" w:space="6" w:sz="0" w:val="none"/>
          <w:bottom w:color="000000" w:space="6" w:sz="0" w:val="none"/>
          <w:right w:color="000000" w:space="6" w:sz="0" w:val="none"/>
        </w:pBdr>
        <w:shd w:fill="f3f3f3" w:val="clear"/>
        <w:spacing w:before="240" w:lineRule="auto"/>
        <w:jc w:val="cente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br w:type="textWrapping"/>
        <w:t xml:space="preserve">Describa los objetivos generales de la actividad académica.</w:t>
        <w:br w:type="textWrapping"/>
      </w:r>
    </w:p>
    <w:p w:rsidR="00000000" w:rsidDel="00000000" w:rsidP="00000000" w:rsidRDefault="00000000" w:rsidRPr="00000000" w14:paraId="0000009B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OBJETIVOS ESPECÍFICOS</w:t>
      </w:r>
    </w:p>
    <w:p w:rsidR="00000000" w:rsidDel="00000000" w:rsidP="00000000" w:rsidRDefault="00000000" w:rsidRPr="00000000" w14:paraId="0000009D">
      <w:pPr>
        <w:pBdr>
          <w:top w:color="000000" w:space="6" w:sz="0" w:val="none"/>
          <w:left w:color="000000" w:space="6" w:sz="0" w:val="none"/>
          <w:bottom w:color="000000" w:space="6" w:sz="0" w:val="none"/>
          <w:right w:color="000000" w:space="6" w:sz="0" w:val="none"/>
        </w:pBdr>
        <w:shd w:fill="f3f3f3" w:val="clear"/>
        <w:spacing w:before="240" w:lineRule="auto"/>
        <w:jc w:val="cente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br w:type="textWrapping"/>
        <w:t xml:space="preserve">Describa los objetivos específicos de la actividad académica</w:t>
        <w:br w:type="textWrapping"/>
      </w:r>
    </w:p>
    <w:p w:rsidR="00000000" w:rsidDel="00000000" w:rsidP="00000000" w:rsidRDefault="00000000" w:rsidRPr="00000000" w14:paraId="0000009E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CONTENIDOS MÍNIMOS DE LA PROPUESTA</w:t>
      </w:r>
    </w:p>
    <w:p w:rsidR="00000000" w:rsidDel="00000000" w:rsidP="00000000" w:rsidRDefault="00000000" w:rsidRPr="00000000" w14:paraId="000000A0">
      <w:pPr>
        <w:pBdr>
          <w:top w:color="000000" w:space="6" w:sz="0" w:val="none"/>
          <w:left w:color="000000" w:space="6" w:sz="0" w:val="none"/>
          <w:bottom w:color="000000" w:space="6" w:sz="0" w:val="none"/>
          <w:right w:color="000000" w:space="6" w:sz="0" w:val="none"/>
        </w:pBdr>
        <w:shd w:fill="f3f3f3" w:val="clear"/>
        <w:spacing w:before="240" w:lineRule="auto"/>
        <w:jc w:val="cente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br w:type="textWrapping"/>
        <w:t xml:space="preserve">Mencione brevemente los contenidos mínimos de la propuesta.</w:t>
        <w:br w:type="textWrapping"/>
      </w:r>
    </w:p>
    <w:p w:rsidR="00000000" w:rsidDel="00000000" w:rsidP="00000000" w:rsidRDefault="00000000" w:rsidRPr="00000000" w14:paraId="000000A1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DESTINATARIOS</w:t>
      </w:r>
    </w:p>
    <w:p w:rsidR="00000000" w:rsidDel="00000000" w:rsidP="00000000" w:rsidRDefault="00000000" w:rsidRPr="00000000" w14:paraId="000000A4">
      <w:pPr>
        <w:pBdr>
          <w:top w:color="000000" w:space="6" w:sz="0" w:val="none"/>
          <w:left w:color="000000" w:space="6" w:sz="0" w:val="none"/>
          <w:bottom w:color="000000" w:space="6" w:sz="0" w:val="none"/>
          <w:right w:color="000000" w:space="6" w:sz="0" w:val="none"/>
        </w:pBdr>
        <w:shd w:fill="f3f3f3" w:val="clear"/>
        <w:spacing w:before="240" w:lineRule="auto"/>
        <w:jc w:val="cente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br w:type="textWrapping"/>
        <w:t xml:space="preserve">Describa los destinatarios de la actividad académica.</w:t>
        <w:br w:type="textWrapping"/>
      </w:r>
    </w:p>
    <w:p w:rsidR="00000000" w:rsidDel="00000000" w:rsidP="00000000" w:rsidRDefault="00000000" w:rsidRPr="00000000" w14:paraId="000000A5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40.0" w:type="dxa"/>
        <w:jc w:val="left"/>
        <w:tblInd w:w="0.0" w:type="dxa"/>
        <w:tblLayout w:type="fixed"/>
        <w:tblLook w:val="0000"/>
      </w:tblPr>
      <w:tblGrid>
        <w:gridCol w:w="2410"/>
        <w:gridCol w:w="2410"/>
        <w:gridCol w:w="2410"/>
        <w:gridCol w:w="2410"/>
        <w:tblGridChange w:id="0">
          <w:tblGrid>
            <w:gridCol w:w="2410"/>
            <w:gridCol w:w="2410"/>
            <w:gridCol w:w="2410"/>
            <w:gridCol w:w="24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CANTIDAD MÍNIMA DE ASISTENTES(***)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CANTIDAD MÁXIMA DE ASISTENTES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000000"/>
                <w:sz w:val="20"/>
                <w:szCs w:val="20"/>
                <w:rtl w:val="0"/>
              </w:rPr>
              <w:t xml:space="preserve">(***) Se recomienda un mínimo de 5 estudiantes.</w:t>
            </w:r>
          </w:p>
        </w:tc>
      </w:tr>
    </w:tbl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PROGRAMA ANALÍTICO O UNIDADES TEMÁTICAS</w:t>
      </w:r>
    </w:p>
    <w:p w:rsidR="00000000" w:rsidDel="00000000" w:rsidP="00000000" w:rsidRDefault="00000000" w:rsidRPr="00000000" w14:paraId="000000B2">
      <w:pPr>
        <w:pBdr>
          <w:top w:color="000000" w:space="6" w:sz="0" w:val="none"/>
          <w:left w:color="000000" w:space="6" w:sz="0" w:val="none"/>
          <w:bottom w:color="000000" w:space="6" w:sz="0" w:val="none"/>
          <w:right w:color="000000" w:space="6" w:sz="0" w:val="none"/>
        </w:pBdr>
        <w:shd w:fill="f3f3f3" w:val="clear"/>
        <w:spacing w:before="240" w:lineRule="auto"/>
        <w:jc w:val="cente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br w:type="textWrapping"/>
        <w:t xml:space="preserve">Completar</w:t>
        <w:br w:type="textWrapping"/>
      </w:r>
    </w:p>
    <w:p w:rsidR="00000000" w:rsidDel="00000000" w:rsidP="00000000" w:rsidRDefault="00000000" w:rsidRPr="00000000" w14:paraId="000000B3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CRONOGRAMA DE ACTIVIDADES</w:t>
      </w:r>
    </w:p>
    <w:p w:rsidR="00000000" w:rsidDel="00000000" w:rsidP="00000000" w:rsidRDefault="00000000" w:rsidRPr="00000000" w14:paraId="000000B5">
      <w:pPr>
        <w:pBdr>
          <w:top w:color="000000" w:space="6" w:sz="0" w:val="none"/>
          <w:left w:color="000000" w:space="6" w:sz="0" w:val="none"/>
          <w:bottom w:color="000000" w:space="6" w:sz="0" w:val="none"/>
          <w:right w:color="000000" w:space="6" w:sz="0" w:val="none"/>
        </w:pBdr>
        <w:shd w:fill="f3f3f3" w:val="clear"/>
        <w:spacing w:before="240" w:lineRule="auto"/>
        <w:jc w:val="center"/>
        <w:rPr>
          <w:rFonts w:ascii="Open Sans" w:cs="Open Sans" w:eastAsia="Open Sans" w:hAnsi="Open Sans"/>
          <w:i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br w:type="textWrapping"/>
        <w:t xml:space="preserve">Describa las actividades teóricas, prácticas o prácticas profesionales como secuencia de aprendizaje de la actividad curricular, indicando lugar dónde se desarrollarán, si son de desarrollo en presencia del docente o como trabajo autónomo/individual</w:t>
        <w:br w:type="textWrapping"/>
      </w:r>
    </w:p>
    <w:p w:rsidR="00000000" w:rsidDel="00000000" w:rsidP="00000000" w:rsidRDefault="00000000" w:rsidRPr="00000000" w14:paraId="000000B6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METODOLOGÍA DE ENSEÑANZA</w:t>
      </w:r>
    </w:p>
    <w:p w:rsidR="00000000" w:rsidDel="00000000" w:rsidP="00000000" w:rsidRDefault="00000000" w:rsidRPr="00000000" w14:paraId="000000B8">
      <w:pPr>
        <w:pBdr>
          <w:top w:color="000000" w:space="6" w:sz="0" w:val="none"/>
          <w:left w:color="000000" w:space="6" w:sz="0" w:val="none"/>
          <w:bottom w:color="000000" w:space="6" w:sz="0" w:val="none"/>
          <w:right w:color="000000" w:space="6" w:sz="0" w:val="none"/>
        </w:pBdr>
        <w:shd w:fill="f3f3f3" w:val="clear"/>
        <w:spacing w:before="240" w:lineRule="auto"/>
        <w:jc w:val="center"/>
        <w:rPr>
          <w:rFonts w:ascii="Open Sans" w:cs="Open Sans" w:eastAsia="Open Sans" w:hAnsi="Open Sans"/>
          <w:i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br w:type="textWrapping"/>
        <w:t xml:space="preserve">Describa la metodología y estrategias de enseñanza para aquellos contenidos dictados en modalidad presencial</w:t>
        <w:br w:type="textWrapping"/>
      </w:r>
    </w:p>
    <w:p w:rsidR="00000000" w:rsidDel="00000000" w:rsidP="00000000" w:rsidRDefault="00000000" w:rsidRPr="00000000" w14:paraId="000000B9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MODO DE EVALUACIÓN</w:t>
      </w:r>
    </w:p>
    <w:p w:rsidR="00000000" w:rsidDel="00000000" w:rsidP="00000000" w:rsidRDefault="00000000" w:rsidRPr="00000000" w14:paraId="000000BE">
      <w:pPr>
        <w:pBdr>
          <w:top w:color="000000" w:space="6" w:sz="0" w:val="none"/>
          <w:left w:color="000000" w:space="6" w:sz="0" w:val="none"/>
          <w:bottom w:color="000000" w:space="6" w:sz="0" w:val="none"/>
          <w:right w:color="000000" w:space="6" w:sz="0" w:val="none"/>
        </w:pBdr>
        <w:shd w:fill="f3f3f3" w:val="clear"/>
        <w:spacing w:before="240" w:lineRule="auto"/>
        <w:jc w:val="center"/>
        <w:rPr>
          <w:rFonts w:ascii="Open Sans" w:cs="Open Sans" w:eastAsia="Open Sans" w:hAnsi="Open Sans"/>
          <w:i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br w:type="textWrapping"/>
        <w:t xml:space="preserve">Describa la modalidad de evaluación del curso/seminario.</w:t>
        <w:br w:type="textWrapping"/>
        <w:t xml:space="preserve">Describa los requisitos de aprobación (asistencia, presentación de tareas asignadas, calificación mínima para la aprobación, instancias de recuperación (si el docente las habilitara)</w:t>
        <w:br w:type="textWrapping"/>
      </w:r>
    </w:p>
    <w:p w:rsidR="00000000" w:rsidDel="00000000" w:rsidP="00000000" w:rsidRDefault="00000000" w:rsidRPr="00000000" w14:paraId="000000BF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SOFTWARE Y/O PLATAFORMA EMPLEADAS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(Si corresponde)</w:t>
      </w:r>
    </w:p>
    <w:p w:rsidR="00000000" w:rsidDel="00000000" w:rsidP="00000000" w:rsidRDefault="00000000" w:rsidRPr="00000000" w14:paraId="000000C2">
      <w:pPr>
        <w:pBdr>
          <w:top w:color="000000" w:space="6" w:sz="0" w:val="none"/>
          <w:left w:color="000000" w:space="6" w:sz="0" w:val="none"/>
          <w:bottom w:color="000000" w:space="6" w:sz="0" w:val="none"/>
          <w:right w:color="000000" w:space="6" w:sz="0" w:val="none"/>
        </w:pBdr>
        <w:shd w:fill="f3f3f3" w:val="clear"/>
        <w:spacing w:before="240" w:lineRule="auto"/>
        <w:jc w:val="center"/>
        <w:rPr>
          <w:rFonts w:ascii="Open Sans" w:cs="Open Sans" w:eastAsia="Open Sans" w:hAnsi="Open Sans"/>
          <w:i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br w:type="textWrapping"/>
        <w:t xml:space="preserve">Describa el/los softwares que se utilizaran en la actividad curricular</w:t>
        <w:br w:type="textWrapping"/>
      </w:r>
    </w:p>
    <w:p w:rsidR="00000000" w:rsidDel="00000000" w:rsidP="00000000" w:rsidRDefault="00000000" w:rsidRPr="00000000" w14:paraId="000000C3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BIBLIOGRAFÍA OBLIGATORIA Y DE CONSULTA ACTUALIZADA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(Incluir enlaces)</w:t>
      </w:r>
    </w:p>
    <w:p w:rsidR="00000000" w:rsidDel="00000000" w:rsidP="00000000" w:rsidRDefault="00000000" w:rsidRPr="00000000" w14:paraId="000000C5">
      <w:pPr>
        <w:pBdr>
          <w:top w:color="000000" w:space="6" w:sz="0" w:val="none"/>
          <w:left w:color="000000" w:space="6" w:sz="0" w:val="none"/>
          <w:bottom w:color="000000" w:space="6" w:sz="0" w:val="none"/>
          <w:right w:color="000000" w:space="6" w:sz="0" w:val="none"/>
        </w:pBdr>
        <w:shd w:fill="f3f3f3" w:val="clear"/>
        <w:spacing w:before="240" w:lineRule="auto"/>
        <w:jc w:val="center"/>
        <w:rPr>
          <w:rFonts w:ascii="Open Sans" w:cs="Open Sans" w:eastAsia="Open Sans" w:hAnsi="Open Sans"/>
          <w:i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br w:type="textWrapping"/>
        <w:t xml:space="preserve">Describa la bibliografía de la actividad curricular</w:t>
        <w:br w:type="textWrapping"/>
      </w:r>
    </w:p>
    <w:p w:rsidR="00000000" w:rsidDel="00000000" w:rsidP="00000000" w:rsidRDefault="00000000" w:rsidRPr="00000000" w14:paraId="000000C6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ARANCEL DE LA ACTIVIDAD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(Si corresponde)</w:t>
      </w:r>
    </w:p>
    <w:p w:rsidR="00000000" w:rsidDel="00000000" w:rsidP="00000000" w:rsidRDefault="00000000" w:rsidRPr="00000000" w14:paraId="000000C8">
      <w:pPr>
        <w:pBdr>
          <w:top w:color="000000" w:space="6" w:sz="0" w:val="none"/>
          <w:left w:color="000000" w:space="6" w:sz="0" w:val="none"/>
          <w:bottom w:color="000000" w:space="6" w:sz="0" w:val="none"/>
          <w:right w:color="000000" w:space="6" w:sz="0" w:val="none"/>
        </w:pBdr>
        <w:shd w:fill="f3f3f3" w:val="clear"/>
        <w:spacing w:before="240" w:lineRule="auto"/>
        <w:jc w:val="center"/>
        <w:rPr>
          <w:rFonts w:ascii="Open Sans" w:cs="Open Sans" w:eastAsia="Open Sans" w:hAnsi="Open Sans"/>
          <w:i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br w:type="textWrapping"/>
        <w:t xml:space="preserve">Según lo establecido en la reglamentación vigente. Recordar discriminar aranceles para estudiantes extranjeros en valor dólar estadounidense, en caso de ser posible su aceptación como estudiantes.</w:t>
        <w:br w:type="textWrapping"/>
      </w:r>
    </w:p>
    <w:p w:rsidR="00000000" w:rsidDel="00000000" w:rsidP="00000000" w:rsidRDefault="00000000" w:rsidRPr="00000000" w14:paraId="000000C9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Open Sans" w:cs="Open Sans" w:eastAsia="Open Sans" w:hAnsi="Open Sans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bottom w:color="000000" w:space="1" w:sz="4" w:val="single"/>
        </w:pBdr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bottom w:color="000000" w:space="1" w:sz="4" w:val="single"/>
        </w:pBdr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bottom w:color="000000" w:space="1" w:sz="4" w:val="single"/>
        </w:pBdr>
        <w:jc w:val="center"/>
        <w:rPr>
          <w:rFonts w:ascii="Open Sans" w:cs="Open Sans" w:eastAsia="Open Sans" w:hAnsi="Open Sans"/>
          <w:b w:val="1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highlight w:val="white"/>
          <w:rtl w:val="0"/>
        </w:rPr>
        <w:t xml:space="preserve">ACTIVIDAD NO PRESENCIAL (VIRTUAL)</w:t>
      </w:r>
    </w:p>
    <w:p w:rsidR="00000000" w:rsidDel="00000000" w:rsidP="00000000" w:rsidRDefault="00000000" w:rsidRPr="00000000" w14:paraId="000000CF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Cumplimente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 solo para las horas declaradas de actividad no presencial (virtual)</w:t>
      </w:r>
    </w:p>
    <w:p w:rsidR="00000000" w:rsidDel="00000000" w:rsidP="00000000" w:rsidRDefault="00000000" w:rsidRPr="00000000" w14:paraId="000000D1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0.0" w:type="dxa"/>
        <w:jc w:val="left"/>
        <w:tblInd w:w="0.0" w:type="dxa"/>
        <w:tblLayout w:type="fixed"/>
        <w:tblLook w:val="0000"/>
      </w:tblPr>
      <w:tblGrid>
        <w:gridCol w:w="4215"/>
        <w:gridCol w:w="4290"/>
        <w:gridCol w:w="1125"/>
        <w:tblGridChange w:id="0">
          <w:tblGrid>
            <w:gridCol w:w="4215"/>
            <w:gridCol w:w="4290"/>
            <w:gridCol w:w="1125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PLANIFICACIÓN DE LA ENSEÑANZA  - </w:t>
            </w: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 En modalidad no presencial (virtual)</w:t>
            </w:r>
          </w:p>
          <w:p w:rsidR="00000000" w:rsidDel="00000000" w:rsidP="00000000" w:rsidRDefault="00000000" w:rsidRPr="00000000" w14:paraId="000000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Open Sans" w:cs="Open Sans" w:eastAsia="Open Sans" w:hAnsi="Open Sans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000000"/>
                <w:sz w:val="20"/>
                <w:szCs w:val="20"/>
                <w:rtl w:val="0"/>
              </w:rPr>
              <w:t xml:space="preserve">(Detallar tipo de actividad  para desarrollar cada contenido y el tiempo asignado)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Contenidos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Tipo de actividad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Tiempo </w:t>
              <w:br w:type="textWrapping"/>
              <w:t xml:space="preserve">(horas)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AULA VIRTUAL Y/O HERRAMIENTAS TECNOLÓGICAS </w:t>
      </w:r>
    </w:p>
    <w:p w:rsidR="00000000" w:rsidDel="00000000" w:rsidP="00000000" w:rsidRDefault="00000000" w:rsidRPr="00000000" w14:paraId="000000EE">
      <w:pPr>
        <w:pBdr>
          <w:top w:color="000000" w:space="6" w:sz="0" w:val="none"/>
          <w:left w:color="000000" w:space="6" w:sz="0" w:val="none"/>
          <w:bottom w:color="000000" w:space="6" w:sz="0" w:val="none"/>
          <w:right w:color="000000" w:space="6" w:sz="0" w:val="none"/>
        </w:pBdr>
        <w:shd w:fill="f3f3f3" w:val="clear"/>
        <w:spacing w:before="240" w:lineRule="auto"/>
        <w:jc w:val="center"/>
        <w:rPr>
          <w:rFonts w:ascii="Open Sans" w:cs="Open Sans" w:eastAsia="Open Sans" w:hAnsi="Open Sans"/>
          <w:i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br w:type="textWrapping"/>
        <w:t xml:space="preserve">Indique el Aula Virtual que utilizará y/o plataforma de conexión o medios alternativos en caso de dificultades técnicas.</w:t>
        <w:br w:type="textWrapping"/>
      </w:r>
    </w:p>
    <w:p w:rsidR="00000000" w:rsidDel="00000000" w:rsidP="00000000" w:rsidRDefault="00000000" w:rsidRPr="00000000" w14:paraId="000000EF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VÍAS DE CONTACTO CON LOS ESTUDIANTES </w:t>
      </w:r>
    </w:p>
    <w:p w:rsidR="00000000" w:rsidDel="00000000" w:rsidP="00000000" w:rsidRDefault="00000000" w:rsidRPr="00000000" w14:paraId="000000F1">
      <w:pPr>
        <w:pBdr>
          <w:top w:color="000000" w:space="6" w:sz="0" w:val="none"/>
          <w:left w:color="000000" w:space="6" w:sz="0" w:val="none"/>
          <w:bottom w:color="000000" w:space="6" w:sz="0" w:val="none"/>
          <w:right w:color="000000" w:space="6" w:sz="0" w:val="none"/>
        </w:pBdr>
        <w:shd w:fill="f3f3f3" w:val="clear"/>
        <w:spacing w:before="240" w:lineRule="auto"/>
        <w:jc w:val="center"/>
        <w:rPr>
          <w:rFonts w:ascii="Open Sans" w:cs="Open Sans" w:eastAsia="Open Sans" w:hAnsi="Open Sans"/>
          <w:i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br w:type="textWrapping"/>
        <w:t xml:space="preserve">Indique las vías de contacto que utilizará para comunicarse con los estudiantes.</w:t>
        <w:br w:type="textWrapping"/>
      </w:r>
    </w:p>
    <w:p w:rsidR="00000000" w:rsidDel="00000000" w:rsidP="00000000" w:rsidRDefault="00000000" w:rsidRPr="00000000" w14:paraId="000000F2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MODO DE EVALUACIÓN DE ACTIVIDADES NO PRESENCIALES (VIRTUAL) </w:t>
      </w:r>
    </w:p>
    <w:p w:rsidR="00000000" w:rsidDel="00000000" w:rsidP="00000000" w:rsidRDefault="00000000" w:rsidRPr="00000000" w14:paraId="000000F4">
      <w:pPr>
        <w:pBdr>
          <w:top w:color="000000" w:space="6" w:sz="0" w:val="none"/>
          <w:left w:color="000000" w:space="6" w:sz="0" w:val="none"/>
          <w:bottom w:color="000000" w:space="6" w:sz="0" w:val="none"/>
          <w:right w:color="000000" w:space="6" w:sz="0" w:val="none"/>
        </w:pBdr>
        <w:shd w:fill="f3f3f3" w:val="clear"/>
        <w:spacing w:before="240" w:lineRule="auto"/>
        <w:jc w:val="center"/>
        <w:rPr>
          <w:rFonts w:ascii="Open Sans" w:cs="Open Sans" w:eastAsia="Open Sans" w:hAnsi="Open Sans"/>
          <w:i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br w:type="textWrapping"/>
        <w:t xml:space="preserve">Completar</w:t>
        <w:br w:type="textWrapping"/>
      </w:r>
    </w:p>
    <w:p w:rsidR="00000000" w:rsidDel="00000000" w:rsidP="00000000" w:rsidRDefault="00000000" w:rsidRPr="00000000" w14:paraId="000000F5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right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Firma docente Responsable</w:t>
      </w:r>
    </w:p>
    <w:p w:rsidR="00000000" w:rsidDel="00000000" w:rsidP="00000000" w:rsidRDefault="00000000" w:rsidRPr="00000000" w14:paraId="000000F7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jc w:val="right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Aclaración</w:t>
      </w:r>
    </w:p>
    <w:p w:rsidR="00000000" w:rsidDel="00000000" w:rsidP="00000000" w:rsidRDefault="00000000" w:rsidRPr="00000000" w14:paraId="000000F9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63" w:top="863" w:left="1137" w:right="1137" w:header="86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Open Sans" w:cs="Open Sans" w:eastAsia="Open Sans" w:hAnsi="Open Sans"/>
        <w:b w:val="1"/>
      </w:rPr>
    </w:pPr>
    <w:r w:rsidDel="00000000" w:rsidR="00000000" w:rsidRPr="00000000">
      <w:rPr>
        <w:rtl w:val="0"/>
      </w:rPr>
    </w:r>
  </w:p>
  <w:tbl>
    <w:tblPr>
      <w:tblStyle w:val="Table7"/>
      <w:tblW w:w="9641.0" w:type="dxa"/>
      <w:jc w:val="left"/>
      <w:tblInd w:w="0.0" w:type="dxa"/>
      <w:tblLayout w:type="fixed"/>
      <w:tblLook w:val="0000"/>
    </w:tblPr>
    <w:tblGrid>
      <w:gridCol w:w="626"/>
      <w:gridCol w:w="5801"/>
      <w:gridCol w:w="3214"/>
      <w:tblGridChange w:id="0">
        <w:tblGrid>
          <w:gridCol w:w="626"/>
          <w:gridCol w:w="5801"/>
          <w:gridCol w:w="3214"/>
        </w:tblGrid>
      </w:tblGridChange>
    </w:tblGrid>
    <w:tr>
      <w:trPr>
        <w:cantSplit w:val="0"/>
        <w:trHeight w:val="95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FB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14605</wp:posOffset>
                </wp:positionH>
                <wp:positionV relativeFrom="paragraph">
                  <wp:posOffset>-64132</wp:posOffset>
                </wp:positionV>
                <wp:extent cx="298450" cy="42164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" cy="421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FC">
          <w:pPr>
            <w:widowControl w:val="0"/>
            <w:tabs>
              <w:tab w:val="center" w:pos="4252"/>
              <w:tab w:val="right" w:pos="8642"/>
            </w:tabs>
            <w:rPr/>
          </w:pPr>
          <w:r w:rsidDel="00000000" w:rsidR="00000000" w:rsidRPr="00000000">
            <w:rPr>
              <w:rFonts w:ascii="Book Antiqua" w:cs="Book Antiqua" w:eastAsia="Book Antiqua" w:hAnsi="Book Antiqua"/>
              <w:i w:val="1"/>
              <w:color w:val="000000"/>
              <w:sz w:val="18"/>
              <w:szCs w:val="18"/>
              <w:rtl w:val="0"/>
            </w:rPr>
            <w:t xml:space="preserve">Secretaría de Posgrado y Cooperación Internacional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D">
          <w:pPr>
            <w:widowControl w:val="0"/>
            <w:tabs>
              <w:tab w:val="center" w:pos="4252"/>
              <w:tab w:val="right" w:pos="8504"/>
            </w:tabs>
            <w:rPr/>
          </w:pPr>
          <w:r w:rsidDel="00000000" w:rsidR="00000000" w:rsidRPr="00000000">
            <w:rPr>
              <w:rFonts w:ascii="Book Antiqua" w:cs="Book Antiqua" w:eastAsia="Book Antiqua" w:hAnsi="Book Antiqua"/>
              <w:i w:val="1"/>
              <w:color w:val="000000"/>
              <w:sz w:val="18"/>
              <w:szCs w:val="18"/>
              <w:rtl w:val="0"/>
            </w:rPr>
            <w:t xml:space="preserve">Universidad Nacional de Río Cuarto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FE">
          <w:pPr>
            <w:widowControl w:val="0"/>
            <w:tabs>
              <w:tab w:val="center" w:pos="4252"/>
              <w:tab w:val="right" w:pos="8642"/>
            </w:tabs>
            <w:jc w:val="center"/>
            <w:rPr/>
          </w:pPr>
          <w:r w:rsidDel="00000000" w:rsidR="00000000" w:rsidRPr="00000000">
            <w:rPr>
              <w:rFonts w:ascii="Book Antiqua" w:cs="Book Antiqua" w:eastAsia="Book Antiqua" w:hAnsi="Book Antiqua"/>
              <w:i w:val="1"/>
              <w:color w:val="000000"/>
              <w:sz w:val="18"/>
              <w:szCs w:val="18"/>
              <w:rtl w:val="0"/>
            </w:rPr>
            <w:t xml:space="preserve">“2021-Homenaje al Premio Nobel de Medicina, Dr. César Milstein”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F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0F7F89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0F7F89"/>
  </w:style>
  <w:style w:type="paragraph" w:styleId="Piedepgina">
    <w:name w:val="footer"/>
    <w:basedOn w:val="Normal"/>
    <w:link w:val="PiedepginaCar"/>
    <w:uiPriority w:val="99"/>
    <w:unhideWhenUsed w:val="1"/>
    <w:rsid w:val="000F7F89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0F7F8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tiLhVifom5UkIRzJ+WfJqg4dbQ==">AMUW2mWaicMykBZDVjTBWv5ouGpieTJsDc8HKXkldIASyrPEtVfoXl9V0r06lJewz1j/NNT00Z6fQCG5dqlz5m2MifxER2ZyCJ8L6RNNa5+8eRgbrd6ILnI=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2021-12-09T13:55:00Z</dcterms:created>
  <dc:creator>PC3904</dc:creator>
</cp:coreProperties>
</file>