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152" w:rsidRDefault="008D1E87" w:rsidP="00167361">
      <w:pPr>
        <w:ind w:left="7371"/>
      </w:pPr>
    </w:p>
    <w:p w:rsidR="00A93E3A" w:rsidRPr="000949CB" w:rsidRDefault="00A93E3A" w:rsidP="00A93E3A">
      <w:pPr>
        <w:ind w:left="142"/>
        <w:jc w:val="center"/>
        <w:rPr>
          <w:b/>
          <w:sz w:val="24"/>
          <w:szCs w:val="24"/>
          <w:u w:val="single"/>
        </w:rPr>
      </w:pPr>
      <w:r w:rsidRPr="000949CB">
        <w:rPr>
          <w:b/>
          <w:sz w:val="24"/>
          <w:szCs w:val="24"/>
          <w:u w:val="single"/>
        </w:rPr>
        <w:t>ACTA Nº 1</w:t>
      </w:r>
    </w:p>
    <w:p w:rsidR="00056BDD" w:rsidRDefault="00A93E3A" w:rsidP="00A93E3A">
      <w:pPr>
        <w:jc w:val="both"/>
        <w:rPr>
          <w:rFonts w:cstheme="minorHAnsi"/>
          <w:sz w:val="24"/>
          <w:szCs w:val="24"/>
        </w:rPr>
      </w:pPr>
      <w:r>
        <w:rPr>
          <w:rFonts w:cstheme="minorHAnsi"/>
          <w:sz w:val="24"/>
          <w:szCs w:val="24"/>
        </w:rPr>
        <w:t xml:space="preserve">En la Facultad de Ciencias Humanas, </w:t>
      </w:r>
      <w:r w:rsidRPr="00036B72">
        <w:rPr>
          <w:rFonts w:cstheme="minorHAnsi"/>
          <w:b/>
          <w:sz w:val="24"/>
          <w:szCs w:val="24"/>
        </w:rPr>
        <w:t xml:space="preserve">a los </w:t>
      </w:r>
      <w:r w:rsidR="009C25AF">
        <w:rPr>
          <w:rFonts w:cstheme="minorHAnsi"/>
          <w:b/>
          <w:sz w:val="24"/>
          <w:szCs w:val="24"/>
        </w:rPr>
        <w:t xml:space="preserve">veintiocho </w:t>
      </w:r>
      <w:r w:rsidR="00326F12">
        <w:rPr>
          <w:rFonts w:cstheme="minorHAnsi"/>
          <w:b/>
          <w:sz w:val="24"/>
          <w:szCs w:val="24"/>
        </w:rPr>
        <w:t>d</w:t>
      </w:r>
      <w:r w:rsidRPr="00036B72">
        <w:rPr>
          <w:rFonts w:cstheme="minorHAnsi"/>
          <w:b/>
          <w:sz w:val="24"/>
          <w:szCs w:val="24"/>
        </w:rPr>
        <w:t xml:space="preserve">ías del mes de </w:t>
      </w:r>
      <w:r w:rsidR="00326F12">
        <w:rPr>
          <w:rFonts w:cstheme="minorHAnsi"/>
          <w:b/>
          <w:sz w:val="24"/>
          <w:szCs w:val="24"/>
        </w:rPr>
        <w:t>abril</w:t>
      </w:r>
      <w:r w:rsidRPr="00036B72">
        <w:rPr>
          <w:rFonts w:cstheme="minorHAnsi"/>
          <w:b/>
          <w:sz w:val="24"/>
          <w:szCs w:val="24"/>
        </w:rPr>
        <w:t xml:space="preserve"> de dos mil </w:t>
      </w:r>
      <w:r w:rsidR="003A1C8F">
        <w:rPr>
          <w:rFonts w:cstheme="minorHAnsi"/>
          <w:b/>
          <w:sz w:val="24"/>
          <w:szCs w:val="24"/>
        </w:rPr>
        <w:t>veintitrés</w:t>
      </w:r>
      <w:r w:rsidRPr="00036B72">
        <w:rPr>
          <w:rFonts w:cstheme="minorHAnsi"/>
          <w:b/>
          <w:sz w:val="24"/>
          <w:szCs w:val="24"/>
        </w:rPr>
        <w:t xml:space="preserve">, siendo las </w:t>
      </w:r>
      <w:r w:rsidR="009C25AF">
        <w:rPr>
          <w:rFonts w:cstheme="minorHAnsi"/>
          <w:b/>
          <w:sz w:val="24"/>
          <w:szCs w:val="24"/>
        </w:rPr>
        <w:t>nueve</w:t>
      </w:r>
      <w:r w:rsidRPr="00036B72">
        <w:rPr>
          <w:rFonts w:cstheme="minorHAnsi"/>
          <w:b/>
          <w:sz w:val="24"/>
          <w:szCs w:val="24"/>
        </w:rPr>
        <w:t xml:space="preserve"> horas</w:t>
      </w:r>
      <w:r>
        <w:rPr>
          <w:rFonts w:cstheme="minorHAnsi"/>
          <w:sz w:val="24"/>
          <w:szCs w:val="24"/>
        </w:rPr>
        <w:t>, se constituye</w:t>
      </w:r>
      <w:r w:rsidR="00056BDD">
        <w:rPr>
          <w:rFonts w:cstheme="minorHAnsi"/>
          <w:sz w:val="24"/>
          <w:szCs w:val="24"/>
        </w:rPr>
        <w:t xml:space="preserve"> </w:t>
      </w:r>
      <w:r w:rsidR="009C25AF">
        <w:rPr>
          <w:rFonts w:cstheme="minorHAnsi"/>
          <w:sz w:val="24"/>
          <w:szCs w:val="24"/>
        </w:rPr>
        <w:t xml:space="preserve">con miembros </w:t>
      </w:r>
      <w:r w:rsidR="00056BDD">
        <w:rPr>
          <w:rFonts w:cstheme="minorHAnsi"/>
          <w:sz w:val="24"/>
          <w:szCs w:val="24"/>
        </w:rPr>
        <w:t xml:space="preserve">de manera </w:t>
      </w:r>
      <w:bookmarkStart w:id="0" w:name="_GoBack"/>
      <w:bookmarkEnd w:id="0"/>
      <w:r w:rsidR="009C25AF">
        <w:rPr>
          <w:rFonts w:cstheme="minorHAnsi"/>
          <w:sz w:val="24"/>
          <w:szCs w:val="24"/>
        </w:rPr>
        <w:t>presencial,</w:t>
      </w:r>
      <w:r>
        <w:rPr>
          <w:rFonts w:cstheme="minorHAnsi"/>
          <w:sz w:val="24"/>
          <w:szCs w:val="24"/>
        </w:rPr>
        <w:t xml:space="preserve"> la Junta Electoral designada por Resolución del Consejo Directivo nº </w:t>
      </w:r>
      <w:r w:rsidR="009C25AF">
        <w:rPr>
          <w:rFonts w:cstheme="minorHAnsi"/>
          <w:sz w:val="24"/>
          <w:szCs w:val="24"/>
        </w:rPr>
        <w:t>112</w:t>
      </w:r>
      <w:r w:rsidR="00326F12">
        <w:rPr>
          <w:rFonts w:cstheme="minorHAnsi"/>
          <w:sz w:val="24"/>
          <w:szCs w:val="24"/>
        </w:rPr>
        <w:t>/</w:t>
      </w:r>
      <w:r w:rsidR="009C25AF">
        <w:rPr>
          <w:rFonts w:cstheme="minorHAnsi"/>
          <w:sz w:val="24"/>
          <w:szCs w:val="24"/>
        </w:rPr>
        <w:t>25-04-2023,</w:t>
      </w:r>
      <w:r>
        <w:rPr>
          <w:rFonts w:cstheme="minorHAnsi"/>
          <w:sz w:val="24"/>
          <w:szCs w:val="24"/>
        </w:rPr>
        <w:t xml:space="preserve">  a los efectos de entender en el proceso electoral que tiene por finalidad la realización de elecciones de renovación de Autoridades Departamentales conforme lo estipula el Reglamento de los Departamentos, Resolución Consejo Directivo nº </w:t>
      </w:r>
      <w:r w:rsidR="00326F12">
        <w:rPr>
          <w:rFonts w:cstheme="minorHAnsi"/>
          <w:sz w:val="24"/>
          <w:szCs w:val="24"/>
        </w:rPr>
        <w:t>080/11-03-2020</w:t>
      </w:r>
      <w:r>
        <w:rPr>
          <w:rFonts w:cstheme="minorHAnsi"/>
          <w:sz w:val="24"/>
          <w:szCs w:val="24"/>
        </w:rPr>
        <w:t xml:space="preserve">, y específicamente el Régimen Electoral contenido en ella, capitulo IV, Artículos 23 al </w:t>
      </w:r>
      <w:r w:rsidR="00326F12">
        <w:rPr>
          <w:rFonts w:cstheme="minorHAnsi"/>
          <w:sz w:val="24"/>
          <w:szCs w:val="24"/>
        </w:rPr>
        <w:t>37</w:t>
      </w:r>
      <w:r>
        <w:rPr>
          <w:rFonts w:cstheme="minorHAnsi"/>
          <w:sz w:val="24"/>
          <w:szCs w:val="24"/>
        </w:rPr>
        <w:t>.-  Se encuentran presentes en este acto los Sres. Profesores Fabio Daniel DANDREA, Marcelo Al</w:t>
      </w:r>
      <w:r w:rsidR="00326F12">
        <w:rPr>
          <w:rFonts w:cstheme="minorHAnsi"/>
          <w:sz w:val="24"/>
          <w:szCs w:val="24"/>
        </w:rPr>
        <w:t xml:space="preserve">ejandro GHERRO, </w:t>
      </w:r>
      <w:r w:rsidR="00447A06">
        <w:rPr>
          <w:rFonts w:cstheme="minorHAnsi"/>
          <w:sz w:val="24"/>
          <w:szCs w:val="24"/>
        </w:rPr>
        <w:t>Lía</w:t>
      </w:r>
      <w:r w:rsidR="009C25AF">
        <w:rPr>
          <w:rFonts w:cstheme="minorHAnsi"/>
          <w:sz w:val="24"/>
          <w:szCs w:val="24"/>
        </w:rPr>
        <w:t xml:space="preserve"> Judith FERNANDEZ</w:t>
      </w:r>
      <w:r w:rsidR="00326F12">
        <w:rPr>
          <w:rFonts w:cstheme="minorHAnsi"/>
          <w:sz w:val="24"/>
          <w:szCs w:val="24"/>
        </w:rPr>
        <w:t xml:space="preserve"> </w:t>
      </w:r>
      <w:r>
        <w:rPr>
          <w:rFonts w:cstheme="minorHAnsi"/>
          <w:sz w:val="24"/>
          <w:szCs w:val="24"/>
        </w:rPr>
        <w:t xml:space="preserve">y </w:t>
      </w:r>
      <w:r w:rsidR="009C25AF">
        <w:rPr>
          <w:rFonts w:cstheme="minorHAnsi"/>
          <w:sz w:val="24"/>
          <w:szCs w:val="24"/>
        </w:rPr>
        <w:t>la estudiante Cynthia Alejandra LIBARDI,</w:t>
      </w:r>
      <w:r w:rsidR="00326F12">
        <w:rPr>
          <w:rFonts w:cstheme="minorHAnsi"/>
          <w:sz w:val="24"/>
          <w:szCs w:val="24"/>
        </w:rPr>
        <w:t xml:space="preserve"> </w:t>
      </w:r>
      <w:r>
        <w:rPr>
          <w:rFonts w:cstheme="minorHAnsi"/>
          <w:sz w:val="24"/>
          <w:szCs w:val="24"/>
        </w:rPr>
        <w:t>quienes aceptan la designación y en consecuencia se constituyen como Junta Electoral de la Facultad de Ciencias Humanas</w:t>
      </w:r>
      <w:r w:rsidR="00056BDD">
        <w:rPr>
          <w:rFonts w:cstheme="minorHAnsi"/>
          <w:sz w:val="24"/>
          <w:szCs w:val="24"/>
        </w:rPr>
        <w:t>.-</w:t>
      </w:r>
    </w:p>
    <w:p w:rsidR="00A93E3A" w:rsidRDefault="00056BDD" w:rsidP="00A93E3A">
      <w:pPr>
        <w:jc w:val="both"/>
        <w:rPr>
          <w:rFonts w:cstheme="minorHAnsi"/>
          <w:sz w:val="24"/>
          <w:szCs w:val="24"/>
        </w:rPr>
      </w:pPr>
      <w:r>
        <w:rPr>
          <w:rFonts w:cstheme="minorHAnsi"/>
          <w:sz w:val="24"/>
          <w:szCs w:val="24"/>
        </w:rPr>
        <w:t>Sin más, Cumplido,</w:t>
      </w:r>
      <w:r w:rsidR="000949CB">
        <w:rPr>
          <w:rFonts w:cstheme="minorHAnsi"/>
          <w:sz w:val="24"/>
          <w:szCs w:val="24"/>
        </w:rPr>
        <w:t xml:space="preserve"> se da por finalizado el acto, que previa lectura y ratificación lo firman los integrantes en el lugar y fecha de encabezamiento.- ---------------------</w:t>
      </w:r>
      <w:r w:rsidR="00326F12">
        <w:rPr>
          <w:rFonts w:cstheme="minorHAnsi"/>
          <w:sz w:val="24"/>
          <w:szCs w:val="24"/>
        </w:rPr>
        <w:t xml:space="preserve">------------------------ </w:t>
      </w:r>
      <w:r w:rsidR="000949CB">
        <w:rPr>
          <w:rFonts w:cstheme="minorHAnsi"/>
          <w:sz w:val="24"/>
          <w:szCs w:val="24"/>
        </w:rPr>
        <w:t>----------------</w:t>
      </w:r>
    </w:p>
    <w:p w:rsidR="000949CB" w:rsidRDefault="000949CB" w:rsidP="00A93E3A">
      <w:pPr>
        <w:jc w:val="both"/>
        <w:rPr>
          <w:rFonts w:cstheme="minorHAnsi"/>
          <w:sz w:val="24"/>
          <w:szCs w:val="24"/>
        </w:rPr>
      </w:pPr>
    </w:p>
    <w:p w:rsidR="000949CB" w:rsidRDefault="000949CB" w:rsidP="00A93E3A">
      <w:pPr>
        <w:jc w:val="both"/>
        <w:rPr>
          <w:rFonts w:cstheme="minorHAnsi"/>
          <w:sz w:val="24"/>
          <w:szCs w:val="24"/>
        </w:rPr>
      </w:pPr>
    </w:p>
    <w:tbl>
      <w:tblPr>
        <w:tblStyle w:val="Tablaconcuadrcul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268"/>
        <w:gridCol w:w="2693"/>
      </w:tblGrid>
      <w:tr w:rsidR="003963D5" w:rsidRPr="000949CB" w:rsidTr="00326F12">
        <w:trPr>
          <w:jc w:val="center"/>
        </w:trPr>
        <w:tc>
          <w:tcPr>
            <w:tcW w:w="2410" w:type="dxa"/>
          </w:tcPr>
          <w:p w:rsidR="00334AE7" w:rsidRDefault="00334AE7" w:rsidP="00334AE7">
            <w:pPr>
              <w:jc w:val="center"/>
              <w:rPr>
                <w:rFonts w:cstheme="minorHAnsi"/>
                <w:sz w:val="20"/>
                <w:szCs w:val="20"/>
              </w:rPr>
            </w:pPr>
          </w:p>
          <w:p w:rsidR="00334AE7" w:rsidRDefault="00334AE7" w:rsidP="00334AE7">
            <w:pPr>
              <w:jc w:val="center"/>
              <w:rPr>
                <w:rFonts w:cstheme="minorHAnsi"/>
                <w:sz w:val="20"/>
                <w:szCs w:val="20"/>
              </w:rPr>
            </w:pPr>
          </w:p>
          <w:p w:rsidR="00334AE7" w:rsidRDefault="00334AE7" w:rsidP="00334AE7">
            <w:pPr>
              <w:jc w:val="center"/>
              <w:rPr>
                <w:rFonts w:cstheme="minorHAnsi"/>
                <w:sz w:val="20"/>
                <w:szCs w:val="20"/>
              </w:rPr>
            </w:pPr>
            <w:r>
              <w:rPr>
                <w:rFonts w:cstheme="minorHAnsi"/>
                <w:sz w:val="20"/>
                <w:szCs w:val="20"/>
              </w:rPr>
              <w:t>--------------------------------</w:t>
            </w:r>
          </w:p>
          <w:p w:rsidR="00326F12" w:rsidRPr="000949CB" w:rsidRDefault="00D45142" w:rsidP="00D45142">
            <w:pPr>
              <w:jc w:val="center"/>
              <w:rPr>
                <w:rFonts w:cstheme="minorHAnsi"/>
                <w:sz w:val="20"/>
                <w:szCs w:val="20"/>
              </w:rPr>
            </w:pPr>
            <w:r>
              <w:rPr>
                <w:rFonts w:cstheme="minorHAnsi"/>
                <w:sz w:val="20"/>
                <w:szCs w:val="20"/>
              </w:rPr>
              <w:t>Est. Cynthia Alejandra LIBARDI</w:t>
            </w:r>
          </w:p>
        </w:tc>
        <w:tc>
          <w:tcPr>
            <w:tcW w:w="2268" w:type="dxa"/>
          </w:tcPr>
          <w:p w:rsidR="003963D5" w:rsidRDefault="003963D5" w:rsidP="00334AE7">
            <w:pPr>
              <w:jc w:val="center"/>
              <w:rPr>
                <w:rFonts w:cstheme="minorHAnsi"/>
                <w:sz w:val="20"/>
                <w:szCs w:val="20"/>
              </w:rPr>
            </w:pPr>
          </w:p>
          <w:p w:rsidR="003963D5" w:rsidRDefault="003963D5" w:rsidP="00334AE7">
            <w:pPr>
              <w:jc w:val="center"/>
              <w:rPr>
                <w:rFonts w:cstheme="minorHAnsi"/>
                <w:sz w:val="20"/>
                <w:szCs w:val="20"/>
              </w:rPr>
            </w:pPr>
          </w:p>
          <w:p w:rsidR="00334AE7" w:rsidRDefault="00334AE7" w:rsidP="00334AE7">
            <w:pPr>
              <w:jc w:val="center"/>
              <w:rPr>
                <w:rFonts w:cstheme="minorHAnsi"/>
                <w:sz w:val="20"/>
                <w:szCs w:val="20"/>
              </w:rPr>
            </w:pPr>
            <w:r>
              <w:rPr>
                <w:rFonts w:cstheme="minorHAnsi"/>
                <w:sz w:val="20"/>
                <w:szCs w:val="20"/>
              </w:rPr>
              <w:t>-------------------------------</w:t>
            </w:r>
          </w:p>
          <w:p w:rsidR="00326F12" w:rsidRPr="000949CB" w:rsidRDefault="00334AE7" w:rsidP="00D45142">
            <w:pPr>
              <w:jc w:val="center"/>
              <w:rPr>
                <w:rFonts w:cstheme="minorHAnsi"/>
                <w:sz w:val="20"/>
                <w:szCs w:val="20"/>
              </w:rPr>
            </w:pPr>
            <w:r>
              <w:rPr>
                <w:rFonts w:cstheme="minorHAnsi"/>
                <w:sz w:val="20"/>
                <w:szCs w:val="20"/>
              </w:rPr>
              <w:t xml:space="preserve">Prof. </w:t>
            </w:r>
            <w:r w:rsidR="00D45142">
              <w:rPr>
                <w:rFonts w:cstheme="minorHAnsi"/>
                <w:sz w:val="20"/>
                <w:szCs w:val="20"/>
              </w:rPr>
              <w:t>Lía Judith FERNANDEZ</w:t>
            </w:r>
          </w:p>
        </w:tc>
        <w:tc>
          <w:tcPr>
            <w:tcW w:w="2268" w:type="dxa"/>
          </w:tcPr>
          <w:p w:rsidR="00326F12" w:rsidRDefault="00326F12" w:rsidP="00326F12">
            <w:pPr>
              <w:jc w:val="center"/>
              <w:rPr>
                <w:rFonts w:cstheme="minorHAnsi"/>
                <w:sz w:val="20"/>
                <w:szCs w:val="20"/>
              </w:rPr>
            </w:pPr>
          </w:p>
          <w:p w:rsidR="00326F12" w:rsidRDefault="00326F12" w:rsidP="00326F12">
            <w:pPr>
              <w:jc w:val="center"/>
              <w:rPr>
                <w:rFonts w:cstheme="minorHAnsi"/>
                <w:sz w:val="20"/>
                <w:szCs w:val="20"/>
              </w:rPr>
            </w:pPr>
          </w:p>
          <w:p w:rsidR="00326F12" w:rsidRDefault="00326F12" w:rsidP="00326F12">
            <w:pPr>
              <w:jc w:val="center"/>
              <w:rPr>
                <w:rFonts w:cstheme="minorHAnsi"/>
                <w:sz w:val="20"/>
                <w:szCs w:val="20"/>
              </w:rPr>
            </w:pPr>
            <w:r>
              <w:rPr>
                <w:rFonts w:cstheme="minorHAnsi"/>
                <w:sz w:val="20"/>
                <w:szCs w:val="20"/>
              </w:rPr>
              <w:t>-------------------------------</w:t>
            </w:r>
          </w:p>
          <w:p w:rsidR="00326F12" w:rsidRPr="000949CB" w:rsidRDefault="00326F12" w:rsidP="00326F12">
            <w:pPr>
              <w:jc w:val="center"/>
              <w:rPr>
                <w:rFonts w:cstheme="minorHAnsi"/>
                <w:sz w:val="20"/>
                <w:szCs w:val="20"/>
              </w:rPr>
            </w:pPr>
            <w:r>
              <w:rPr>
                <w:rFonts w:cstheme="minorHAnsi"/>
                <w:sz w:val="20"/>
                <w:szCs w:val="20"/>
              </w:rPr>
              <w:t xml:space="preserve">Prof. </w:t>
            </w:r>
            <w:r w:rsidRPr="000949CB">
              <w:rPr>
                <w:rFonts w:cstheme="minorHAnsi"/>
                <w:sz w:val="20"/>
                <w:szCs w:val="20"/>
              </w:rPr>
              <w:t>Marcelo Alejandro GHERRO</w:t>
            </w:r>
          </w:p>
        </w:tc>
        <w:tc>
          <w:tcPr>
            <w:tcW w:w="2693" w:type="dxa"/>
          </w:tcPr>
          <w:p w:rsidR="00326F12" w:rsidRDefault="00326F12" w:rsidP="00326F12">
            <w:pPr>
              <w:jc w:val="center"/>
              <w:rPr>
                <w:rFonts w:cstheme="minorHAnsi"/>
                <w:sz w:val="20"/>
                <w:szCs w:val="20"/>
              </w:rPr>
            </w:pPr>
          </w:p>
          <w:p w:rsidR="00326F12" w:rsidRDefault="00326F12" w:rsidP="00326F12">
            <w:pPr>
              <w:jc w:val="center"/>
              <w:rPr>
                <w:rFonts w:cstheme="minorHAnsi"/>
                <w:sz w:val="20"/>
                <w:szCs w:val="20"/>
              </w:rPr>
            </w:pPr>
          </w:p>
          <w:p w:rsidR="00326F12" w:rsidRDefault="00326F12" w:rsidP="00326F12">
            <w:pPr>
              <w:jc w:val="center"/>
              <w:rPr>
                <w:rFonts w:cstheme="minorHAnsi"/>
                <w:sz w:val="20"/>
                <w:szCs w:val="20"/>
              </w:rPr>
            </w:pPr>
            <w:r>
              <w:rPr>
                <w:rFonts w:cstheme="minorHAnsi"/>
                <w:sz w:val="20"/>
                <w:szCs w:val="20"/>
              </w:rPr>
              <w:t>-------------------------------------</w:t>
            </w:r>
          </w:p>
          <w:p w:rsidR="00326F12" w:rsidRDefault="00326F12" w:rsidP="00326F12">
            <w:pPr>
              <w:jc w:val="center"/>
              <w:rPr>
                <w:rFonts w:cstheme="minorHAnsi"/>
                <w:sz w:val="20"/>
                <w:szCs w:val="20"/>
              </w:rPr>
            </w:pPr>
            <w:r>
              <w:rPr>
                <w:rFonts w:cstheme="minorHAnsi"/>
                <w:sz w:val="20"/>
                <w:szCs w:val="20"/>
              </w:rPr>
              <w:t xml:space="preserve">Prof. </w:t>
            </w:r>
            <w:r w:rsidRPr="000949CB">
              <w:rPr>
                <w:rFonts w:cstheme="minorHAnsi"/>
                <w:sz w:val="20"/>
                <w:szCs w:val="20"/>
              </w:rPr>
              <w:t>Fabio Daniel DANDREA</w:t>
            </w:r>
          </w:p>
          <w:p w:rsidR="00A45C41" w:rsidRDefault="00A45C41" w:rsidP="00326F12">
            <w:pPr>
              <w:jc w:val="center"/>
              <w:rPr>
                <w:rFonts w:cstheme="minorHAnsi"/>
                <w:sz w:val="20"/>
                <w:szCs w:val="20"/>
              </w:rPr>
            </w:pPr>
            <w:r>
              <w:rPr>
                <w:rFonts w:cstheme="minorHAnsi"/>
                <w:sz w:val="20"/>
                <w:szCs w:val="20"/>
              </w:rPr>
              <w:t xml:space="preserve">Presidente </w:t>
            </w:r>
          </w:p>
          <w:p w:rsidR="00A45C41" w:rsidRPr="000949CB" w:rsidRDefault="00A45C41" w:rsidP="00326F12">
            <w:pPr>
              <w:jc w:val="center"/>
              <w:rPr>
                <w:rFonts w:cstheme="minorHAnsi"/>
                <w:sz w:val="20"/>
                <w:szCs w:val="20"/>
              </w:rPr>
            </w:pPr>
            <w:r>
              <w:rPr>
                <w:rFonts w:cstheme="minorHAnsi"/>
                <w:sz w:val="20"/>
                <w:szCs w:val="20"/>
              </w:rPr>
              <w:t>Junta Electoral</w:t>
            </w:r>
          </w:p>
        </w:tc>
      </w:tr>
    </w:tbl>
    <w:p w:rsidR="000949CB" w:rsidRPr="00A93E3A" w:rsidRDefault="000949CB" w:rsidP="00A93E3A">
      <w:pPr>
        <w:jc w:val="both"/>
        <w:rPr>
          <w:rFonts w:cstheme="minorHAnsi"/>
          <w:sz w:val="24"/>
          <w:szCs w:val="24"/>
        </w:rPr>
      </w:pPr>
    </w:p>
    <w:sectPr w:rsidR="000949CB" w:rsidRPr="00A93E3A" w:rsidSect="003A1C8F">
      <w:headerReference w:type="default" r:id="rId7"/>
      <w:pgSz w:w="11906" w:h="16838"/>
      <w:pgMar w:top="1417" w:right="56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E87" w:rsidRDefault="008D1E87" w:rsidP="00167361">
      <w:pPr>
        <w:spacing w:after="0" w:line="240" w:lineRule="auto"/>
      </w:pPr>
      <w:r>
        <w:separator/>
      </w:r>
    </w:p>
  </w:endnote>
  <w:endnote w:type="continuationSeparator" w:id="0">
    <w:p w:rsidR="008D1E87" w:rsidRDefault="008D1E87" w:rsidP="00167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E87" w:rsidRDefault="008D1E87" w:rsidP="00167361">
      <w:pPr>
        <w:spacing w:after="0" w:line="240" w:lineRule="auto"/>
      </w:pPr>
      <w:r>
        <w:separator/>
      </w:r>
    </w:p>
  </w:footnote>
  <w:footnote w:type="continuationSeparator" w:id="0">
    <w:p w:rsidR="008D1E87" w:rsidRDefault="008D1E87" w:rsidP="001673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C8F" w:rsidRDefault="003A1C8F" w:rsidP="003A1C8F">
    <w:pPr>
      <w:pStyle w:val="Encabezado"/>
      <w:widowControl w:val="0"/>
      <w:ind w:left="-567"/>
    </w:pPr>
    <w:r>
      <w:rPr>
        <w:rFonts w:ascii="Times New Roman" w:hAnsi="Times New Roman" w:cs="Times New Roman"/>
        <w:noProof/>
        <w:sz w:val="20"/>
        <w:szCs w:val="20"/>
        <w:lang w:val="es-AR" w:eastAsia="es-AR"/>
      </w:rPr>
      <w:drawing>
        <wp:anchor distT="0" distB="0" distL="114300" distR="114300" simplePos="0" relativeHeight="251658240" behindDoc="1" locked="0" layoutInCell="1" allowOverlap="1">
          <wp:simplePos x="0" y="0"/>
          <wp:positionH relativeFrom="column">
            <wp:posOffset>4946650</wp:posOffset>
          </wp:positionH>
          <wp:positionV relativeFrom="paragraph">
            <wp:posOffset>0</wp:posOffset>
          </wp:positionV>
          <wp:extent cx="965835" cy="714375"/>
          <wp:effectExtent l="0" t="0" r="5715"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835" cy="714375"/>
                  </a:xfrm>
                  <a:prstGeom prst="rect">
                    <a:avLst/>
                  </a:prstGeom>
                  <a:noFill/>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61312" behindDoc="0" locked="0" layoutInCell="1" allowOverlap="1">
          <wp:simplePos x="0" y="0"/>
          <wp:positionH relativeFrom="column">
            <wp:posOffset>2710180</wp:posOffset>
          </wp:positionH>
          <wp:positionV relativeFrom="paragraph">
            <wp:posOffset>-53975</wp:posOffset>
          </wp:positionV>
          <wp:extent cx="427355" cy="47688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35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lang w:val="es-AR" w:eastAsia="es-AR"/>
      </w:rPr>
      <mc:AlternateContent>
        <mc:Choice Requires="wps">
          <w:drawing>
            <wp:anchor distT="45720" distB="45720" distL="114300" distR="114300" simplePos="0" relativeHeight="251658240" behindDoc="0" locked="0" layoutInCell="1" allowOverlap="1">
              <wp:simplePos x="0" y="0"/>
              <wp:positionH relativeFrom="column">
                <wp:posOffset>1438275</wp:posOffset>
              </wp:positionH>
              <wp:positionV relativeFrom="paragraph">
                <wp:posOffset>427355</wp:posOffset>
              </wp:positionV>
              <wp:extent cx="3020695" cy="353695"/>
              <wp:effectExtent l="0" t="0" r="27305" b="27305"/>
              <wp:wrapThrough wrapText="bothSides">
                <wp:wrapPolygon edited="0">
                  <wp:start x="0" y="0"/>
                  <wp:lineTo x="0" y="22104"/>
                  <wp:lineTo x="21659" y="22104"/>
                  <wp:lineTo x="21659" y="0"/>
                  <wp:lineTo x="0" y="0"/>
                </wp:wrapPolygon>
              </wp:wrapThrough>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353695"/>
                      </a:xfrm>
                      <a:prstGeom prst="rect">
                        <a:avLst/>
                      </a:prstGeom>
                      <a:solidFill>
                        <a:srgbClr val="FFFFFF"/>
                      </a:solidFill>
                      <a:ln w="9525">
                        <a:solidFill>
                          <a:srgbClr val="FFFFFF"/>
                        </a:solidFill>
                        <a:miter lim="800000"/>
                        <a:headEnd/>
                        <a:tailEnd/>
                      </a:ln>
                    </wps:spPr>
                    <wps:txbx>
                      <w:txbxContent>
                        <w:p w:rsidR="003A1C8F" w:rsidRPr="00F227B4" w:rsidRDefault="003A1C8F" w:rsidP="003A1C8F">
                          <w:pPr>
                            <w:jc w:val="center"/>
                            <w:rPr>
                              <w:rFonts w:ascii="Calibri" w:hAnsi="Calibri" w:cs="Calibri"/>
                              <w:sz w:val="18"/>
                              <w:szCs w:val="18"/>
                            </w:rPr>
                          </w:pPr>
                          <w:r>
                            <w:rPr>
                              <w:rFonts w:ascii="Calibri" w:hAnsi="Calibri" w:cs="Calibri"/>
                              <w:sz w:val="18"/>
                              <w:szCs w:val="18"/>
                            </w:rPr>
                            <w:t>1</w:t>
                          </w:r>
                          <w:r w:rsidRPr="00F227B4">
                            <w:rPr>
                              <w:rFonts w:ascii="Calibri" w:hAnsi="Calibri" w:cs="Calibri"/>
                              <w:sz w:val="18"/>
                              <w:szCs w:val="18"/>
                            </w:rPr>
                            <w:t>983/2023 - 40 AÑOS DE DEMOCRACIA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2" o:spid="_x0000_s1026" type="#_x0000_t202" style="position:absolute;left:0;text-align:left;margin-left:113.25pt;margin-top:33.65pt;width:237.85pt;height:27.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" strokecolor="white">
              <v:textbox>
                <w:txbxContent>
                  <w:p w:rsidR="003A1C8F" w:rsidRPr="00F227B4" w:rsidRDefault="003A1C8F" w:rsidP="003A1C8F">
                    <w:pPr>
                      <w:jc w:val="center"/>
                      <w:rPr>
                        <w:rFonts w:ascii="Calibri" w:hAnsi="Calibri" w:cs="Calibri"/>
                        <w:sz w:val="18"/>
                        <w:szCs w:val="18"/>
                      </w:rPr>
                    </w:pPr>
                    <w:r>
                      <w:rPr>
                        <w:rFonts w:ascii="Calibri" w:hAnsi="Calibri" w:cs="Calibri"/>
                        <w:sz w:val="18"/>
                        <w:szCs w:val="18"/>
                      </w:rPr>
                      <w:t>1</w:t>
                    </w:r>
                    <w:r w:rsidRPr="00F227B4">
                      <w:rPr>
                        <w:rFonts w:ascii="Calibri" w:hAnsi="Calibri" w:cs="Calibri"/>
                        <w:sz w:val="18"/>
                        <w:szCs w:val="18"/>
                      </w:rPr>
                      <w:t>983/2023 - 40 AÑOS DE DEMOCRACIA</w:t>
                    </w:r>
                  </w:p>
                </w:txbxContent>
              </v:textbox>
              <w10:wrap type="through"/>
            </v:shape>
          </w:pict>
        </mc:Fallback>
      </mc:AlternateContent>
    </w:r>
    <w:r>
      <w:object w:dxaOrig="4103"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51pt" o:ole="" fillcolor="window">
          <v:imagedata r:id="rId3" o:title=""/>
        </v:shape>
        <o:OLEObject Type="Embed" ProgID="CorelDraw.Graphic.7" ShapeID="_x0000_i1025" DrawAspect="Content" ObjectID="_1744541601" r:id="rId4"/>
      </w:object>
    </w:r>
  </w:p>
  <w:p w:rsidR="003A1C8F" w:rsidRPr="005A26E8" w:rsidRDefault="003A1C8F" w:rsidP="003A1C8F">
    <w:pPr>
      <w:pStyle w:val="Encabezado"/>
      <w:widowControl w:val="0"/>
      <w:ind w:left="-567"/>
      <w:rPr>
        <w:rFonts w:ascii="Arial" w:hAnsi="Arial" w:cs="Arial"/>
        <w:sz w:val="10"/>
        <w:szCs w:val="10"/>
      </w:rPr>
    </w:pPr>
  </w:p>
  <w:p w:rsidR="00866F5E" w:rsidRPr="005A26E8" w:rsidRDefault="00866F5E" w:rsidP="003A1C8F">
    <w:pPr>
      <w:widowControl w:val="0"/>
      <w:tabs>
        <w:tab w:val="center" w:pos="4252"/>
      </w:tabs>
      <w:spacing w:after="0" w:line="240" w:lineRule="auto"/>
      <w:ind w:left="7371"/>
      <w:jc w:val="center"/>
      <w:rPr>
        <w:rFonts w:ascii="Arial" w:hAnsi="Arial" w:cs="Arial"/>
        <w:b/>
        <w:sz w:val="10"/>
        <w:szCs w:val="10"/>
      </w:rPr>
    </w:pPr>
    <w:r w:rsidRPr="005A26E8">
      <w:rPr>
        <w:rFonts w:ascii="Arial" w:hAnsi="Arial" w:cs="Arial"/>
        <w:b/>
        <w:sz w:val="10"/>
        <w:szCs w:val="10"/>
      </w:rPr>
      <w:t>ELECCIONES DEPARTAMENTALES</w:t>
    </w:r>
  </w:p>
  <w:p w:rsidR="00866F5E" w:rsidRPr="005A26E8" w:rsidRDefault="00866F5E" w:rsidP="003A1C8F">
    <w:pPr>
      <w:widowControl w:val="0"/>
      <w:tabs>
        <w:tab w:val="center" w:pos="4252"/>
      </w:tabs>
      <w:spacing w:after="0" w:line="240" w:lineRule="auto"/>
      <w:ind w:left="7371"/>
      <w:jc w:val="center"/>
      <w:rPr>
        <w:rFonts w:ascii="Arial" w:hAnsi="Arial" w:cs="Arial"/>
        <w:b/>
        <w:sz w:val="10"/>
        <w:szCs w:val="10"/>
      </w:rPr>
    </w:pPr>
    <w:r w:rsidRPr="005A26E8">
      <w:rPr>
        <w:rFonts w:ascii="Arial" w:hAnsi="Arial" w:cs="Arial"/>
        <w:b/>
        <w:sz w:val="10"/>
        <w:szCs w:val="10"/>
      </w:rPr>
      <w:t xml:space="preserve">AÑO  </w:t>
    </w:r>
    <w:r w:rsidR="008718B0">
      <w:rPr>
        <w:rFonts w:ascii="Arial" w:hAnsi="Arial" w:cs="Arial"/>
        <w:b/>
        <w:sz w:val="10"/>
        <w:szCs w:val="10"/>
      </w:rPr>
      <w:t>2023</w:t>
    </w:r>
  </w:p>
  <w:p w:rsidR="00866F5E" w:rsidRPr="008718B0" w:rsidRDefault="00866F5E" w:rsidP="003A1C8F">
    <w:pPr>
      <w:widowControl w:val="0"/>
      <w:tabs>
        <w:tab w:val="center" w:pos="4252"/>
      </w:tabs>
      <w:spacing w:after="0" w:line="240" w:lineRule="auto"/>
      <w:ind w:left="7371"/>
      <w:jc w:val="center"/>
      <w:rPr>
        <w:rFonts w:ascii="Arial" w:hAnsi="Arial" w:cs="Arial"/>
        <w:b/>
        <w:sz w:val="10"/>
        <w:szCs w:val="10"/>
      </w:rPr>
    </w:pPr>
    <w:r w:rsidRPr="008718B0">
      <w:rPr>
        <w:rFonts w:ascii="Arial" w:hAnsi="Arial" w:cs="Arial"/>
        <w:b/>
        <w:sz w:val="10"/>
        <w:szCs w:val="10"/>
      </w:rPr>
      <w:t>JUNTA ELECTORAL</w:t>
    </w:r>
  </w:p>
  <w:p w:rsidR="00866F5E" w:rsidRPr="008718B0" w:rsidRDefault="00866F5E" w:rsidP="00866F5E">
    <w:pPr>
      <w:widowControl w:val="0"/>
      <w:tabs>
        <w:tab w:val="center" w:pos="4252"/>
        <w:tab w:val="right" w:pos="8504"/>
      </w:tabs>
      <w:spacing w:after="0" w:line="240" w:lineRule="auto"/>
      <w:ind w:left="7371" w:right="142"/>
      <w:rPr>
        <w:rFonts w:ascii="Arial" w:hAnsi="Arial" w:cs="Arial"/>
        <w:b/>
        <w:sz w:val="10"/>
        <w:szCs w:val="10"/>
      </w:rPr>
    </w:pPr>
  </w:p>
  <w:p w:rsidR="00167361" w:rsidRPr="00167361" w:rsidRDefault="00167361" w:rsidP="00167361">
    <w:pPr>
      <w:pStyle w:val="Encabezado"/>
      <w:tabs>
        <w:tab w:val="clear" w:pos="8504"/>
      </w:tabs>
      <w:ind w:left="7088"/>
      <w:jc w:val="center"/>
      <w:rPr>
        <w:rFonts w:ascii="Arial Rounded MT Bold" w:hAnsi="Arial Rounded MT Bold" w:cs="Calibri"/>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361"/>
    <w:rsid w:val="00036B72"/>
    <w:rsid w:val="00056BDD"/>
    <w:rsid w:val="000949CB"/>
    <w:rsid w:val="00107058"/>
    <w:rsid w:val="00144236"/>
    <w:rsid w:val="00167361"/>
    <w:rsid w:val="001D35A4"/>
    <w:rsid w:val="00326F12"/>
    <w:rsid w:val="00334AE7"/>
    <w:rsid w:val="003801B7"/>
    <w:rsid w:val="003963D5"/>
    <w:rsid w:val="003A1C8F"/>
    <w:rsid w:val="00441176"/>
    <w:rsid w:val="00447A06"/>
    <w:rsid w:val="00710AD5"/>
    <w:rsid w:val="00792B90"/>
    <w:rsid w:val="00797465"/>
    <w:rsid w:val="00866F5E"/>
    <w:rsid w:val="008718B0"/>
    <w:rsid w:val="008D1E87"/>
    <w:rsid w:val="009C25AF"/>
    <w:rsid w:val="009D187C"/>
    <w:rsid w:val="00A45C41"/>
    <w:rsid w:val="00A76F01"/>
    <w:rsid w:val="00A93E3A"/>
    <w:rsid w:val="00C77AB1"/>
    <w:rsid w:val="00D45142"/>
    <w:rsid w:val="00D5695C"/>
    <w:rsid w:val="00E16861"/>
    <w:rsid w:val="00F06081"/>
    <w:rsid w:val="00FA2C0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2C4B9E-5E52-4E9B-BB29-7EEEE2EE4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73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7361"/>
    <w:rPr>
      <w:lang w:val="es-ES_tradnl"/>
    </w:rPr>
  </w:style>
  <w:style w:type="paragraph" w:styleId="Piedepgina">
    <w:name w:val="footer"/>
    <w:basedOn w:val="Normal"/>
    <w:link w:val="PiedepginaCar"/>
    <w:uiPriority w:val="99"/>
    <w:unhideWhenUsed/>
    <w:rsid w:val="001673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7361"/>
    <w:rPr>
      <w:lang w:val="es-ES_tradnl"/>
    </w:rPr>
  </w:style>
  <w:style w:type="table" w:styleId="Tablaconcuadrcula">
    <w:name w:val="Table Grid"/>
    <w:basedOn w:val="Tablanormal"/>
    <w:uiPriority w:val="39"/>
    <w:rsid w:val="00094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36B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6B72"/>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5FEC1-83AB-4BD4-95D2-7049F9C6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216</Words>
  <Characters>1193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Carranza</dc:creator>
  <cp:keywords/>
  <dc:description/>
  <cp:lastModifiedBy>Eduardo Carranza</cp:lastModifiedBy>
  <cp:revision>3</cp:revision>
  <cp:lastPrinted>2021-05-13T15:14:00Z</cp:lastPrinted>
  <dcterms:created xsi:type="dcterms:W3CDTF">2023-05-02T12:54:00Z</dcterms:created>
  <dcterms:modified xsi:type="dcterms:W3CDTF">2023-05-02T17:07:00Z</dcterms:modified>
</cp:coreProperties>
</file>