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E025" w14:textId="77777777" w:rsidR="000B68A6" w:rsidRDefault="00B22EA9" w:rsidP="00B22EA9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</w:p>
    <w:p w14:paraId="15D4A938" w14:textId="4986E02A" w:rsidR="00C41607" w:rsidRDefault="00C41607" w:rsidP="00C41607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Resolución CD Nº</w:t>
      </w:r>
      <w:r w:rsidR="00A036A7">
        <w:rPr>
          <w:b/>
          <w:sz w:val="24"/>
          <w:szCs w:val="24"/>
        </w:rPr>
        <w:t xml:space="preserve"> 341</w:t>
      </w:r>
      <w:r>
        <w:rPr>
          <w:b/>
          <w:sz w:val="24"/>
          <w:szCs w:val="24"/>
        </w:rPr>
        <w:t>/23</w:t>
      </w:r>
    </w:p>
    <w:p w14:paraId="22203240" w14:textId="77777777" w:rsidR="00B22EA9" w:rsidRPr="00A33678" w:rsidRDefault="00B22EA9" w:rsidP="00B22EA9">
      <w:pPr>
        <w:pStyle w:val="Ttulo2"/>
        <w:spacing w:line="240" w:lineRule="auto"/>
        <w:jc w:val="center"/>
        <w:rPr>
          <w:szCs w:val="24"/>
        </w:rPr>
      </w:pPr>
      <w:r w:rsidRPr="00A33678">
        <w:rPr>
          <w:szCs w:val="24"/>
        </w:rPr>
        <w:t>LLAMADO A CONCURSO DOCENTES Y AUXILIARES</w:t>
      </w:r>
    </w:p>
    <w:p w14:paraId="48348848" w14:textId="77777777" w:rsidR="00B22EA9" w:rsidRPr="00A33678" w:rsidRDefault="00B22EA9" w:rsidP="00B22EA9">
      <w:pPr>
        <w:pStyle w:val="Ttulo2"/>
        <w:spacing w:line="240" w:lineRule="auto"/>
        <w:jc w:val="center"/>
        <w:rPr>
          <w:szCs w:val="24"/>
        </w:rPr>
      </w:pPr>
      <w:r w:rsidRPr="00A33678">
        <w:rPr>
          <w:szCs w:val="24"/>
        </w:rPr>
        <w:t>PÚBLICO Y ABIERTO DE ANTECEDENTES Y OPOSICION</w:t>
      </w:r>
    </w:p>
    <w:p w14:paraId="225D137E" w14:textId="77777777" w:rsidR="00B22EA9" w:rsidRDefault="00B22EA9" w:rsidP="00B22EA9">
      <w:pPr>
        <w:pStyle w:val="Ttulo2"/>
        <w:spacing w:line="240" w:lineRule="auto"/>
        <w:jc w:val="center"/>
        <w:rPr>
          <w:szCs w:val="24"/>
        </w:rPr>
      </w:pPr>
      <w:r w:rsidRPr="00A33678">
        <w:rPr>
          <w:szCs w:val="24"/>
        </w:rPr>
        <w:t xml:space="preserve">Resolución 003/00 Consejo Superior - Resolución </w:t>
      </w:r>
      <w:r>
        <w:rPr>
          <w:szCs w:val="24"/>
        </w:rPr>
        <w:t>595/18 y modificatoria 286/22</w:t>
      </w:r>
      <w:r w:rsidRPr="00A33678">
        <w:rPr>
          <w:szCs w:val="24"/>
        </w:rPr>
        <w:t xml:space="preserve"> Consejo Directivo</w:t>
      </w:r>
    </w:p>
    <w:tbl>
      <w:tblPr>
        <w:tblW w:w="9707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01"/>
        <w:gridCol w:w="3969"/>
        <w:gridCol w:w="1389"/>
        <w:gridCol w:w="1163"/>
      </w:tblGrid>
      <w:tr w:rsidR="00B22EA9" w:rsidRPr="00A5401A" w14:paraId="243E7398" w14:textId="77777777" w:rsidTr="00247F2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7A60" w14:textId="77777777" w:rsidR="00B22EA9" w:rsidRPr="00A5401A" w:rsidRDefault="00B22EA9" w:rsidP="00247F2B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9829" w14:textId="77777777" w:rsidR="00B22EA9" w:rsidRPr="00A5401A" w:rsidRDefault="00B22EA9" w:rsidP="00247F2B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03DB" w14:textId="77777777" w:rsidR="00B22EA9" w:rsidRPr="00A5401A" w:rsidRDefault="00B22EA9" w:rsidP="00247F2B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D3C9" w14:textId="77777777" w:rsidR="00B22EA9" w:rsidRPr="00A5401A" w:rsidRDefault="00B22EA9" w:rsidP="00247F2B">
            <w:pPr>
              <w:keepNext/>
              <w:spacing w:line="360" w:lineRule="auto"/>
              <w:jc w:val="center"/>
              <w:outlineLvl w:val="1"/>
              <w:rPr>
                <w:b/>
                <w:sz w:val="24"/>
                <w:u w:val="single"/>
                <w:lang w:val="es-ES_tradnl"/>
              </w:rPr>
            </w:pPr>
            <w:r w:rsidRPr="00A5401A">
              <w:rPr>
                <w:b/>
                <w:sz w:val="24"/>
                <w:u w:val="single"/>
                <w:lang w:val="es-ES_tradnl"/>
              </w:rPr>
              <w:t>Depto.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76B9" w14:textId="77777777" w:rsidR="00B22EA9" w:rsidRPr="00A5401A" w:rsidRDefault="00B22EA9" w:rsidP="00247F2B">
            <w:pPr>
              <w:jc w:val="center"/>
              <w:rPr>
                <w:b/>
              </w:rPr>
            </w:pPr>
            <w:r w:rsidRPr="00A5401A">
              <w:rPr>
                <w:b/>
              </w:rPr>
              <w:t>Resol. C.D. Nº</w:t>
            </w:r>
          </w:p>
        </w:tc>
      </w:tr>
      <w:tr w:rsidR="00A80A4A" w:rsidRPr="00A5401A" w14:paraId="03C1CADD" w14:textId="77777777" w:rsidTr="00247F2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6A3" w14:textId="22E7EC48" w:rsidR="00A80A4A" w:rsidRPr="00A5401A" w:rsidRDefault="00A80A4A" w:rsidP="00A80A4A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1 Ayudante de Primera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3B95" w14:textId="36603B82" w:rsidR="00A80A4A" w:rsidRPr="00A5401A" w:rsidRDefault="00A80A4A" w:rsidP="00A80A4A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Simple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77BC" w14:textId="681BF1EB" w:rsidR="00A80A4A" w:rsidRPr="00A5401A" w:rsidRDefault="00A80A4A" w:rsidP="00A80A4A">
            <w:pPr>
              <w:rPr>
                <w:sz w:val="24"/>
                <w:szCs w:val="24"/>
              </w:rPr>
            </w:pPr>
            <w:r w:rsidRPr="00A80A4A">
              <w:rPr>
                <w:b/>
                <w:bCs/>
                <w:sz w:val="24"/>
                <w:szCs w:val="24"/>
              </w:rPr>
              <w:t>Teoría de la Administración Publica I</w:t>
            </w:r>
            <w:r>
              <w:rPr>
                <w:sz w:val="24"/>
                <w:szCs w:val="24"/>
              </w:rPr>
              <w:t xml:space="preserve"> (Cód. 2616), </w:t>
            </w:r>
            <w:r w:rsidRPr="00A80A4A">
              <w:rPr>
                <w:b/>
                <w:bCs/>
                <w:sz w:val="24"/>
                <w:szCs w:val="24"/>
              </w:rPr>
              <w:t>Teoría de la Administración Pública II</w:t>
            </w:r>
            <w:r>
              <w:rPr>
                <w:sz w:val="24"/>
                <w:szCs w:val="24"/>
              </w:rPr>
              <w:t xml:space="preserve"> (Cód. 2621) y </w:t>
            </w:r>
            <w:r w:rsidRPr="00A80A4A">
              <w:rPr>
                <w:b/>
                <w:bCs/>
                <w:sz w:val="24"/>
                <w:szCs w:val="24"/>
              </w:rPr>
              <w:t>Seminario I: Administración Pública</w:t>
            </w:r>
            <w:r>
              <w:rPr>
                <w:sz w:val="24"/>
                <w:szCs w:val="24"/>
              </w:rPr>
              <w:t xml:space="preserve"> (Cód. 2620)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0809" w14:textId="51D2F699" w:rsidR="00A80A4A" w:rsidRPr="00A5401A" w:rsidRDefault="00A80A4A" w:rsidP="00A80A4A">
            <w:pPr>
              <w:keepNext/>
              <w:jc w:val="center"/>
              <w:outlineLvl w:val="1"/>
              <w:rPr>
                <w:b/>
                <w:sz w:val="24"/>
                <w:szCs w:val="24"/>
                <w:lang w:val="es-ES_tradnl"/>
              </w:rPr>
            </w:pPr>
            <w:r w:rsidRPr="00A5401A">
              <w:rPr>
                <w:b/>
                <w:sz w:val="24"/>
                <w:szCs w:val="24"/>
              </w:rPr>
              <w:t>Ciencias Jurídicas, Políticas y Sociales</w:t>
            </w:r>
            <w:r>
              <w:rPr>
                <w:b/>
                <w:sz w:val="24"/>
                <w:szCs w:val="24"/>
              </w:rPr>
              <w:t xml:space="preserve"> (5-52)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6336" w14:textId="3EDCDC2E" w:rsidR="00A80A4A" w:rsidRPr="00A5401A" w:rsidRDefault="00A80A4A" w:rsidP="00A80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204/23</w:t>
            </w:r>
          </w:p>
        </w:tc>
      </w:tr>
      <w:tr w:rsidR="00A80A4A" w:rsidRPr="00A5401A" w14:paraId="2E664EAA" w14:textId="77777777" w:rsidTr="00247F2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3543" w14:textId="44ADA32A" w:rsidR="00A80A4A" w:rsidRPr="00A5401A" w:rsidRDefault="00A80A4A" w:rsidP="00A80A4A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1 Ayudante de Primera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0EEE" w14:textId="5459586D" w:rsidR="00A80A4A" w:rsidRPr="00A5401A" w:rsidRDefault="00A80A4A" w:rsidP="00A80A4A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Simple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6DCA" w14:textId="1DC6E05D" w:rsidR="00A80A4A" w:rsidRPr="00DE0E7A" w:rsidRDefault="008C0610" w:rsidP="00A80A4A">
            <w:pPr>
              <w:rPr>
                <w:sz w:val="24"/>
                <w:szCs w:val="24"/>
              </w:rPr>
            </w:pPr>
            <w:r w:rsidRPr="008C0610">
              <w:rPr>
                <w:rStyle w:val="fontstyle01"/>
                <w:b/>
                <w:bCs/>
              </w:rPr>
              <w:t>Medios de Comunicación</w:t>
            </w:r>
            <w:r w:rsidRPr="008C0610">
              <w:rPr>
                <w:rFonts w:ascii="Times-Roman" w:hAnsi="Times-Roman"/>
                <w:b/>
                <w:bCs/>
                <w:color w:val="000000"/>
              </w:rPr>
              <w:br/>
            </w:r>
            <w:r w:rsidRPr="008C0610">
              <w:rPr>
                <w:rStyle w:val="fontstyle01"/>
                <w:b/>
                <w:bCs/>
              </w:rPr>
              <w:t>Social y Política</w:t>
            </w:r>
            <w:r>
              <w:rPr>
                <w:rStyle w:val="fontstyle01"/>
              </w:rPr>
              <w:t xml:space="preserve"> (Cód. 2612), </w:t>
            </w:r>
            <w:r w:rsidRPr="008C0610">
              <w:rPr>
                <w:rStyle w:val="fontstyle01"/>
                <w:b/>
                <w:bCs/>
              </w:rPr>
              <w:t>Metodología de la Investigación en Ciencias</w:t>
            </w:r>
            <w:r>
              <w:rPr>
                <w:rStyle w:val="fontstyle01"/>
                <w:b/>
                <w:bCs/>
              </w:rPr>
              <w:t xml:space="preserve"> </w:t>
            </w:r>
            <w:r w:rsidRPr="008C0610">
              <w:rPr>
                <w:rStyle w:val="fontstyle01"/>
                <w:b/>
                <w:bCs/>
              </w:rPr>
              <w:t>Sociales</w:t>
            </w:r>
            <w:r>
              <w:rPr>
                <w:rStyle w:val="fontstyle01"/>
              </w:rPr>
              <w:t xml:space="preserve"> (Cód. 2600), </w:t>
            </w:r>
            <w:r w:rsidRPr="008C0610">
              <w:rPr>
                <w:rStyle w:val="fontstyle01"/>
                <w:b/>
                <w:bCs/>
              </w:rPr>
              <w:t>Comunicación y Discurso Político</w:t>
            </w:r>
            <w:r>
              <w:rPr>
                <w:rStyle w:val="fontstyle01"/>
              </w:rPr>
              <w:t xml:space="preserve"> (Cód. 2632), de la carrera Licenciatura en Ciencia Política; </w:t>
            </w:r>
            <w:r w:rsidRPr="008C0610">
              <w:rPr>
                <w:rStyle w:val="fontstyle01"/>
                <w:b/>
                <w:bCs/>
              </w:rPr>
              <w:t>Metodología de la Investigación</w:t>
            </w:r>
            <w:r>
              <w:rPr>
                <w:rStyle w:val="fontstyle01"/>
                <w:b/>
                <w:bCs/>
              </w:rPr>
              <w:t xml:space="preserve"> </w:t>
            </w:r>
            <w:r>
              <w:rPr>
                <w:rStyle w:val="fontstyle01"/>
              </w:rPr>
              <w:t xml:space="preserve">(Cód. 6723) y </w:t>
            </w:r>
            <w:r w:rsidRPr="008C0610">
              <w:rPr>
                <w:rStyle w:val="fontstyle01"/>
                <w:b/>
                <w:bCs/>
              </w:rPr>
              <w:t>Medios de Comunicación Social y Política</w:t>
            </w:r>
            <w:r>
              <w:rPr>
                <w:rStyle w:val="fontstyle01"/>
              </w:rPr>
              <w:t xml:space="preserve"> (Cód. 6745) de la carrera Profesorado en Ciencias Jurídicas, Políticas y Sociales.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DA77" w14:textId="142D6C08" w:rsidR="00A80A4A" w:rsidRPr="00A5401A" w:rsidRDefault="00A80A4A" w:rsidP="00A80A4A">
            <w:pPr>
              <w:keepNext/>
              <w:outlineLvl w:val="1"/>
              <w:rPr>
                <w:b/>
                <w:sz w:val="24"/>
                <w:szCs w:val="24"/>
                <w:lang w:val="es-ES_tradnl"/>
              </w:rPr>
            </w:pPr>
            <w:r w:rsidRPr="00A5401A">
              <w:rPr>
                <w:b/>
                <w:sz w:val="24"/>
                <w:szCs w:val="24"/>
              </w:rPr>
              <w:t>Ciencias Jurídicas, Políticas y Sociales</w:t>
            </w:r>
            <w:r>
              <w:rPr>
                <w:b/>
                <w:sz w:val="24"/>
                <w:szCs w:val="24"/>
              </w:rPr>
              <w:t xml:space="preserve"> (5-52)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D947" w14:textId="4B2BE5DC" w:rsidR="00A80A4A" w:rsidRPr="00A5401A" w:rsidRDefault="00A80A4A" w:rsidP="00A80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209/23</w:t>
            </w:r>
          </w:p>
        </w:tc>
      </w:tr>
      <w:tr w:rsidR="00A80A4A" w:rsidRPr="00A5401A" w14:paraId="749625C4" w14:textId="77777777" w:rsidTr="00247F2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8961" w14:textId="762B9156" w:rsidR="00A80A4A" w:rsidRPr="00A5401A" w:rsidRDefault="00A80A4A" w:rsidP="00A80A4A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Profesor Adjunto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1BDD" w14:textId="007375C6" w:rsidR="00A80A4A" w:rsidRPr="00A5401A" w:rsidRDefault="00A80A4A" w:rsidP="00A80A4A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Simple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CE05" w14:textId="3D394411" w:rsidR="00A80A4A" w:rsidRPr="002F65D5" w:rsidRDefault="008C0610" w:rsidP="00A80A4A">
            <w:pPr>
              <w:rPr>
                <w:sz w:val="24"/>
                <w:szCs w:val="24"/>
              </w:rPr>
            </w:pPr>
            <w:r w:rsidRPr="008C0610">
              <w:rPr>
                <w:rStyle w:val="fontstyle01"/>
                <w:b/>
                <w:bCs/>
              </w:rPr>
              <w:t>Epistemología y Metodología de las Ciencias</w:t>
            </w:r>
            <w:r>
              <w:rPr>
                <w:rStyle w:val="fontstyle01"/>
              </w:rPr>
              <w:t xml:space="preserve"> (Cód. 6483)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E2D4" w14:textId="77777777" w:rsidR="008C0610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Filosofía</w:t>
            </w:r>
          </w:p>
          <w:p w14:paraId="23105C67" w14:textId="14F89976" w:rsidR="00A80A4A" w:rsidRPr="00A5401A" w:rsidRDefault="008C0610" w:rsidP="008C0610">
            <w:pPr>
              <w:keepNext/>
              <w:jc w:val="center"/>
              <w:outlineLvl w:val="1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</w:rPr>
              <w:t>(5-56)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F1E1" w14:textId="24C388D7" w:rsidR="00A80A4A" w:rsidRPr="00A5401A" w:rsidRDefault="008C0610" w:rsidP="00A80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A80A4A">
              <w:rPr>
                <w:b/>
                <w:sz w:val="24"/>
                <w:szCs w:val="24"/>
              </w:rPr>
              <w:t>6/23</w:t>
            </w:r>
          </w:p>
        </w:tc>
      </w:tr>
      <w:tr w:rsidR="008C0610" w:rsidRPr="00A5401A" w14:paraId="1EF47416" w14:textId="77777777" w:rsidTr="00F22AC2">
        <w:trPr>
          <w:trHeight w:val="63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B9F9" w14:textId="6E56B30C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1 Ayudante de Primera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8C68" w14:textId="0F1FC46E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Simple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2A80" w14:textId="1748A6C0" w:rsidR="008C0610" w:rsidRPr="00A5401A" w:rsidRDefault="008C0610" w:rsidP="008C0610">
            <w:pPr>
              <w:outlineLvl w:val="1"/>
              <w:rPr>
                <w:sz w:val="24"/>
                <w:lang w:val="es-ES_tradnl"/>
              </w:rPr>
            </w:pPr>
            <w:r w:rsidRPr="008C0610">
              <w:rPr>
                <w:rStyle w:val="fontstyle01"/>
                <w:b/>
                <w:bCs/>
              </w:rPr>
              <w:t>Seminario I: Métodos y</w:t>
            </w:r>
            <w:r w:rsidRPr="008C0610">
              <w:rPr>
                <w:rFonts w:ascii="Times-Roman" w:hAnsi="Times-Roman"/>
                <w:b/>
                <w:bCs/>
                <w:color w:val="000000"/>
              </w:rPr>
              <w:br/>
            </w:r>
            <w:r w:rsidRPr="008C0610">
              <w:rPr>
                <w:rStyle w:val="fontstyle01"/>
                <w:b/>
                <w:bCs/>
              </w:rPr>
              <w:t>Técnicas de Investigación Política</w:t>
            </w:r>
            <w:r>
              <w:rPr>
                <w:rStyle w:val="fontstyle01"/>
              </w:rPr>
              <w:t xml:space="preserve"> (Cód. 2613) con extensión a </w:t>
            </w:r>
            <w:r w:rsidRPr="008C0610">
              <w:rPr>
                <w:rStyle w:val="fontstyle01"/>
                <w:b/>
                <w:bCs/>
              </w:rPr>
              <w:t>Programación</w:t>
            </w:r>
            <w:r w:rsidRPr="008C0610">
              <w:rPr>
                <w:rFonts w:ascii="Times-Roman" w:hAnsi="Times-Roman"/>
                <w:b/>
                <w:bCs/>
                <w:color w:val="000000"/>
              </w:rPr>
              <w:br/>
            </w:r>
            <w:r w:rsidRPr="008C0610">
              <w:rPr>
                <w:rStyle w:val="fontstyle01"/>
                <w:b/>
                <w:bCs/>
              </w:rPr>
              <w:t>y Evaluación de Proyectos</w:t>
            </w:r>
            <w:r>
              <w:rPr>
                <w:rStyle w:val="fontstyle01"/>
              </w:rPr>
              <w:t xml:space="preserve"> (Cód. 2624) de la carrera de Licenciatura en</w:t>
            </w:r>
            <w:r>
              <w:rPr>
                <w:rFonts w:ascii="Times-Roman" w:hAnsi="Times-Roman"/>
                <w:color w:val="000000"/>
              </w:rPr>
              <w:br/>
            </w:r>
            <w:r>
              <w:rPr>
                <w:rStyle w:val="fontstyle01"/>
              </w:rPr>
              <w:t>Ciencia Política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D99" w14:textId="0D7C5B3E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Ciencias Jurídicas, Políticas y Sociales</w:t>
            </w:r>
            <w:r>
              <w:rPr>
                <w:b/>
                <w:sz w:val="24"/>
                <w:szCs w:val="24"/>
              </w:rPr>
              <w:t xml:space="preserve"> (5-52)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7C0A" w14:textId="55B014C1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230/23</w:t>
            </w:r>
          </w:p>
        </w:tc>
      </w:tr>
      <w:tr w:rsidR="008C0610" w:rsidRPr="00A5401A" w14:paraId="28CE9F2F" w14:textId="77777777" w:rsidTr="00247F2B">
        <w:trPr>
          <w:trHeight w:val="56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2B6A" w14:textId="34940075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1 Ayudante de Primera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368F" w14:textId="2CE25887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Simple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681" w14:textId="7DF9B2D2" w:rsidR="008C0610" w:rsidRPr="00A5401A" w:rsidRDefault="00C17545" w:rsidP="008C0610">
            <w:pPr>
              <w:rPr>
                <w:sz w:val="24"/>
                <w:szCs w:val="24"/>
              </w:rPr>
            </w:pPr>
            <w:r w:rsidRPr="00C17545">
              <w:rPr>
                <w:rStyle w:val="fontstyle01"/>
                <w:b/>
                <w:bCs/>
              </w:rPr>
              <w:t>Seminario II: Política Contemporánea</w:t>
            </w:r>
            <w:r>
              <w:rPr>
                <w:rStyle w:val="fontstyle01"/>
              </w:rPr>
              <w:t xml:space="preserve"> (Cód. 2614) con</w:t>
            </w:r>
            <w:r>
              <w:rPr>
                <w:rFonts w:ascii="Times-Roman" w:hAnsi="Times-Roman"/>
                <w:color w:val="000000"/>
              </w:rPr>
              <w:br/>
            </w:r>
            <w:r>
              <w:rPr>
                <w:rStyle w:val="fontstyle01"/>
              </w:rPr>
              <w:t xml:space="preserve">extensión a </w:t>
            </w:r>
            <w:r w:rsidRPr="00C17545">
              <w:rPr>
                <w:rStyle w:val="fontstyle01"/>
                <w:b/>
                <w:bCs/>
              </w:rPr>
              <w:t>Pasantía -Orientación Análisis Político</w:t>
            </w:r>
            <w:r>
              <w:rPr>
                <w:rStyle w:val="fontstyle01"/>
              </w:rPr>
              <w:t xml:space="preserve"> (Cód. 2615) y </w:t>
            </w:r>
            <w:r w:rsidRPr="00C17545">
              <w:rPr>
                <w:rStyle w:val="fontstyle01"/>
                <w:b/>
                <w:bCs/>
              </w:rPr>
              <w:t>Pasantía -</w:t>
            </w:r>
            <w:r>
              <w:rPr>
                <w:rStyle w:val="fontstyle01"/>
                <w:b/>
                <w:bCs/>
              </w:rPr>
              <w:t xml:space="preserve"> </w:t>
            </w:r>
            <w:r w:rsidRPr="00C17545">
              <w:rPr>
                <w:rStyle w:val="fontstyle01"/>
                <w:b/>
                <w:bCs/>
              </w:rPr>
              <w:t>Orientación Administración Pública</w:t>
            </w:r>
            <w:r>
              <w:rPr>
                <w:rStyle w:val="fontstyle01"/>
              </w:rPr>
              <w:t xml:space="preserve"> (Cód. 2626) de la carrera Licenciatura en</w:t>
            </w:r>
            <w:r>
              <w:rPr>
                <w:rFonts w:ascii="Times-Roman" w:hAnsi="Times-Roman"/>
                <w:color w:val="000000"/>
              </w:rPr>
              <w:br/>
            </w:r>
            <w:r>
              <w:rPr>
                <w:rStyle w:val="fontstyle01"/>
              </w:rPr>
              <w:t>Ciencia Política.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E271" w14:textId="2D69E235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Ciencias Jurídicas, Políticas y Sociales</w:t>
            </w:r>
            <w:r>
              <w:rPr>
                <w:b/>
                <w:sz w:val="24"/>
                <w:szCs w:val="24"/>
              </w:rPr>
              <w:t xml:space="preserve"> (5-52)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B8C7" w14:textId="7FB30CB1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233/23</w:t>
            </w:r>
          </w:p>
        </w:tc>
      </w:tr>
      <w:tr w:rsidR="008C0610" w:rsidRPr="00A5401A" w14:paraId="41468753" w14:textId="77777777" w:rsidTr="00247F2B">
        <w:trPr>
          <w:trHeight w:val="97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8F57" w14:textId="461EC9BC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 xml:space="preserve">Profesor </w:t>
            </w:r>
            <w:r w:rsidR="00C17545">
              <w:rPr>
                <w:b/>
                <w:sz w:val="24"/>
                <w:szCs w:val="24"/>
              </w:rPr>
              <w:t>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B81A" w14:textId="1F24CFBB" w:rsidR="008C0610" w:rsidRPr="00A5401A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Exclusiva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7977" w14:textId="6C464EEE" w:rsidR="008C0610" w:rsidRPr="00A5401A" w:rsidRDefault="00C17545" w:rsidP="008C0610">
            <w:pPr>
              <w:rPr>
                <w:sz w:val="24"/>
                <w:szCs w:val="24"/>
              </w:rPr>
            </w:pPr>
            <w:r w:rsidRPr="00C17545">
              <w:rPr>
                <w:rStyle w:val="fontstyle01"/>
                <w:b/>
                <w:bCs/>
              </w:rPr>
              <w:t>Política y Economía de los Recursos Naturales</w:t>
            </w:r>
            <w:r>
              <w:rPr>
                <w:rStyle w:val="fontstyle01"/>
              </w:rPr>
              <w:t xml:space="preserve"> (Cód. 6786),</w:t>
            </w:r>
            <w:r>
              <w:rPr>
                <w:rFonts w:ascii="Times-Roman" w:hAnsi="Times-Roman"/>
                <w:color w:val="000000"/>
              </w:rPr>
              <w:br/>
            </w:r>
            <w:r w:rsidRPr="00C17545">
              <w:rPr>
                <w:rStyle w:val="fontstyle01"/>
                <w:b/>
                <w:bCs/>
              </w:rPr>
              <w:t>Problemas de Geografía Económica Argentina</w:t>
            </w:r>
            <w:r>
              <w:rPr>
                <w:rStyle w:val="fontstyle01"/>
              </w:rPr>
              <w:t xml:space="preserve"> (Cód. 6908), </w:t>
            </w:r>
            <w:r w:rsidRPr="00C17545">
              <w:rPr>
                <w:rStyle w:val="fontstyle01"/>
                <w:b/>
                <w:bCs/>
              </w:rPr>
              <w:t>Seminario de</w:t>
            </w:r>
            <w:r w:rsidRPr="00C17545">
              <w:rPr>
                <w:rFonts w:ascii="Times-Roman" w:hAnsi="Times-Roman"/>
                <w:b/>
                <w:bCs/>
                <w:color w:val="000000"/>
              </w:rPr>
              <w:br/>
            </w:r>
            <w:r w:rsidRPr="00C17545">
              <w:rPr>
                <w:rStyle w:val="fontstyle01"/>
                <w:b/>
                <w:bCs/>
              </w:rPr>
              <w:t xml:space="preserve">Investigación Ambiental </w:t>
            </w:r>
            <w:r>
              <w:rPr>
                <w:rStyle w:val="fontstyle01"/>
              </w:rPr>
              <w:t xml:space="preserve">(Cód. 6911) </w:t>
            </w:r>
            <w:r w:rsidRPr="00C17545">
              <w:rPr>
                <w:rStyle w:val="fontstyle01"/>
                <w:b/>
                <w:bCs/>
              </w:rPr>
              <w:t>y materias equivalentes y del área</w:t>
            </w:r>
            <w:r w:rsidRPr="00C17545">
              <w:rPr>
                <w:rFonts w:ascii="Times-Roman" w:hAnsi="Times-Roman"/>
                <w:b/>
                <w:bCs/>
                <w:color w:val="000000"/>
              </w:rPr>
              <w:br/>
            </w:r>
            <w:r w:rsidRPr="00C17545">
              <w:rPr>
                <w:rStyle w:val="fontstyle01"/>
                <w:b/>
                <w:bCs/>
              </w:rPr>
              <w:t>temática correspondiente a los nuevos planes de estudio</w:t>
            </w:r>
            <w:r>
              <w:rPr>
                <w:rStyle w:val="fontstyle01"/>
              </w:rPr>
              <w:t xml:space="preserve">, según lo </w:t>
            </w:r>
            <w:r>
              <w:rPr>
                <w:rStyle w:val="fontstyle01"/>
              </w:rPr>
              <w:lastRenderedPageBreak/>
              <w:t>acordado en Acta del Consejo Departamental Nº 329/22 del Departamento de</w:t>
            </w:r>
            <w:r>
              <w:rPr>
                <w:rFonts w:ascii="Times-Roman" w:hAnsi="Times-Roman"/>
                <w:color w:val="000000"/>
              </w:rPr>
              <w:br/>
            </w:r>
            <w:r>
              <w:rPr>
                <w:rStyle w:val="fontstyle01"/>
              </w:rPr>
              <w:t>Geografía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85AB" w14:textId="77777777" w:rsidR="008C0610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Geografía</w:t>
            </w:r>
          </w:p>
          <w:p w14:paraId="262790AA" w14:textId="439E90F0" w:rsidR="008C0610" w:rsidRPr="00A5401A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(5-57)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99B5" w14:textId="4B94A36A" w:rsidR="008C0610" w:rsidRPr="00A5401A" w:rsidRDefault="00C17545" w:rsidP="008C0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259/23</w:t>
            </w:r>
          </w:p>
        </w:tc>
      </w:tr>
      <w:tr w:rsidR="008C0610" w:rsidRPr="00A5401A" w14:paraId="01FFBF7B" w14:textId="77777777" w:rsidTr="007F2523">
        <w:trPr>
          <w:trHeight w:val="87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5B6F" w14:textId="7B3F7BC9" w:rsidR="008C0610" w:rsidRPr="007468C8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 w:rsidRPr="007468C8">
              <w:rPr>
                <w:b/>
                <w:sz w:val="24"/>
                <w:szCs w:val="24"/>
              </w:rPr>
              <w:t>1 Ayudante de Primera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AD3" w14:textId="05210E39" w:rsidR="008C0610" w:rsidRPr="007468C8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Simple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4256" w14:textId="63C10319" w:rsidR="008C0610" w:rsidRPr="00A5401A" w:rsidRDefault="00C17545" w:rsidP="008C0610">
            <w:pPr>
              <w:rPr>
                <w:sz w:val="24"/>
                <w:szCs w:val="24"/>
                <w:highlight w:val="yellow"/>
              </w:rPr>
            </w:pPr>
            <w:r w:rsidRPr="00C17545">
              <w:rPr>
                <w:rStyle w:val="fontstyle01"/>
                <w:b/>
                <w:bCs/>
              </w:rPr>
              <w:t>Derecho de Familia</w:t>
            </w:r>
            <w:r>
              <w:rPr>
                <w:rStyle w:val="fontstyle01"/>
              </w:rPr>
              <w:t xml:space="preserve"> (Cód. 6943) con extensión a </w:t>
            </w:r>
            <w:r w:rsidRPr="00C17545">
              <w:rPr>
                <w:rStyle w:val="fontstyle01"/>
                <w:b/>
                <w:bCs/>
              </w:rPr>
              <w:t>Trabajo</w:t>
            </w:r>
            <w:r w:rsidRPr="00C17545">
              <w:rPr>
                <w:rFonts w:ascii="Times-Roman" w:hAnsi="Times-Roman"/>
                <w:b/>
                <w:bCs/>
                <w:color w:val="000000"/>
              </w:rPr>
              <w:br/>
            </w:r>
            <w:r w:rsidRPr="00C17545">
              <w:rPr>
                <w:rStyle w:val="fontstyle01"/>
                <w:b/>
                <w:bCs/>
              </w:rPr>
              <w:t>Social e Intervención II</w:t>
            </w:r>
            <w:r>
              <w:rPr>
                <w:rStyle w:val="fontstyle01"/>
              </w:rPr>
              <w:t xml:space="preserve"> (Cód. 6933)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9FB4" w14:textId="72331E8D" w:rsidR="008C0610" w:rsidRPr="007468C8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 Social (5-61)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9AA6" w14:textId="2715D890" w:rsidR="008C0610" w:rsidRPr="007468C8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261/23</w:t>
            </w:r>
          </w:p>
        </w:tc>
      </w:tr>
      <w:tr w:rsidR="008C0610" w:rsidRPr="00A5401A" w14:paraId="588978D0" w14:textId="77777777" w:rsidTr="006D33A7">
        <w:trPr>
          <w:trHeight w:val="70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77BF" w14:textId="7E19D185" w:rsidR="008C0610" w:rsidRPr="007468C8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 w:rsidRPr="00C17545">
              <w:rPr>
                <w:b/>
                <w:sz w:val="24"/>
                <w:szCs w:val="24"/>
              </w:rPr>
              <w:t>1 Ayudante de Primera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BEB7" w14:textId="683251A9" w:rsidR="008C0610" w:rsidRPr="007468C8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 w:rsidRPr="00A5401A">
              <w:rPr>
                <w:b/>
                <w:sz w:val="24"/>
                <w:szCs w:val="24"/>
              </w:rPr>
              <w:t>Simple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EB55" w14:textId="5232C0D7" w:rsidR="008C0610" w:rsidRPr="00C17545" w:rsidRDefault="00C17545" w:rsidP="008C0610">
            <w:pPr>
              <w:rPr>
                <w:sz w:val="24"/>
                <w:szCs w:val="24"/>
              </w:rPr>
            </w:pPr>
            <w:r w:rsidRPr="00C17545">
              <w:rPr>
                <w:b/>
                <w:bCs/>
                <w:sz w:val="24"/>
                <w:szCs w:val="24"/>
              </w:rPr>
              <w:t>Lengua Inglesa I</w:t>
            </w:r>
            <w:r w:rsidRPr="00C17545">
              <w:rPr>
                <w:sz w:val="24"/>
                <w:szCs w:val="24"/>
              </w:rPr>
              <w:t xml:space="preserve"> (Cód. 6881) de la Carrera de Tecnicatura en Lenguas.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DF77" w14:textId="3DF6C0E7" w:rsidR="008C0610" w:rsidRPr="007468C8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Lenguas (5-59)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ABEC" w14:textId="414C9D96" w:rsidR="008C0610" w:rsidRPr="007468C8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260/23</w:t>
            </w:r>
          </w:p>
        </w:tc>
      </w:tr>
      <w:tr w:rsidR="008C0610" w:rsidRPr="00A5401A" w14:paraId="3DFDF330" w14:textId="77777777" w:rsidTr="00247F2B">
        <w:trPr>
          <w:trHeight w:val="116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BBF9" w14:textId="017CF2C5" w:rsidR="008C0610" w:rsidRPr="00C17545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 w:rsidRPr="00C17545">
              <w:rPr>
                <w:b/>
                <w:sz w:val="24"/>
                <w:szCs w:val="24"/>
              </w:rPr>
              <w:t xml:space="preserve">1 Profesor Adjunto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554" w14:textId="5E77BBC7" w:rsidR="008C0610" w:rsidRPr="00C17545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Exclusiva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F122" w14:textId="46C50C54" w:rsidR="008C0610" w:rsidRPr="00C17545" w:rsidRDefault="001D1EC1" w:rsidP="008C0610">
            <w:pPr>
              <w:rPr>
                <w:sz w:val="24"/>
                <w:szCs w:val="24"/>
              </w:rPr>
            </w:pPr>
            <w:r w:rsidRPr="001D1EC1">
              <w:rPr>
                <w:rStyle w:val="fontstyle01"/>
                <w:b/>
                <w:bCs/>
              </w:rPr>
              <w:t>Pedagogía Especial</w:t>
            </w:r>
            <w:r>
              <w:rPr>
                <w:rStyle w:val="fontstyle01"/>
              </w:rPr>
              <w:t xml:space="preserve"> (Cód. 6601)</w:t>
            </w:r>
            <w:r>
              <w:rPr>
                <w:rFonts w:ascii="Times-Roman" w:hAnsi="Times-Roman"/>
                <w:color w:val="000000"/>
              </w:rPr>
              <w:br/>
            </w:r>
            <w:r>
              <w:rPr>
                <w:rStyle w:val="fontstyle01"/>
              </w:rPr>
              <w:t xml:space="preserve">con extensión a </w:t>
            </w:r>
            <w:r w:rsidRPr="001D1EC1">
              <w:rPr>
                <w:rStyle w:val="fontstyle01"/>
                <w:b/>
                <w:bCs/>
              </w:rPr>
              <w:t>Introducción a la Educación Especial</w:t>
            </w:r>
            <w:r>
              <w:rPr>
                <w:rStyle w:val="fontstyle01"/>
              </w:rPr>
              <w:t xml:space="preserve"> (Cód. 6600) de las carreras Licenciatura y Profesorado en Educación Especial y </w:t>
            </w:r>
            <w:r w:rsidRPr="001D1EC1">
              <w:rPr>
                <w:rStyle w:val="fontstyle01"/>
                <w:b/>
                <w:bCs/>
              </w:rPr>
              <w:t>Psicología</w:t>
            </w:r>
            <w:r w:rsidRPr="001D1EC1">
              <w:rPr>
                <w:rFonts w:ascii="Times-Roman" w:hAnsi="Times-Roman"/>
                <w:b/>
                <w:bCs/>
                <w:color w:val="000000"/>
              </w:rPr>
              <w:br/>
            </w:r>
            <w:r w:rsidRPr="001D1EC1">
              <w:rPr>
                <w:rStyle w:val="fontstyle01"/>
                <w:b/>
                <w:bCs/>
              </w:rPr>
              <w:t xml:space="preserve">Genética </w:t>
            </w:r>
            <w:r>
              <w:rPr>
                <w:rStyle w:val="fontstyle01"/>
              </w:rPr>
              <w:t>(Cód. 6558) de las carreras Licenciatura en Psicopedagogía y</w:t>
            </w:r>
            <w:r>
              <w:rPr>
                <w:rFonts w:ascii="Times-Roman" w:hAnsi="Times-Roman"/>
                <w:color w:val="000000"/>
              </w:rPr>
              <w:br/>
            </w:r>
            <w:r>
              <w:rPr>
                <w:rStyle w:val="fontstyle01"/>
              </w:rPr>
              <w:t>Licenciatura y Profesorado en Educación Especial.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9957" w14:textId="6AC183C8" w:rsidR="008C0610" w:rsidRPr="00C17545" w:rsidRDefault="00C17545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de la Educación (5-51)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7F57" w14:textId="380B486E" w:rsidR="008C0610" w:rsidRPr="00A5401A" w:rsidRDefault="00C17545" w:rsidP="008C0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279/23</w:t>
            </w:r>
          </w:p>
        </w:tc>
      </w:tr>
      <w:tr w:rsidR="008C0610" w:rsidRPr="00A5401A" w14:paraId="26ACF04E" w14:textId="77777777" w:rsidTr="00247F2B">
        <w:trPr>
          <w:trHeight w:val="116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4BA7" w14:textId="14F6569D" w:rsidR="008C0610" w:rsidRPr="00C17545" w:rsidRDefault="008C0610" w:rsidP="008C0610">
            <w:pPr>
              <w:jc w:val="center"/>
              <w:rPr>
                <w:b/>
                <w:sz w:val="24"/>
                <w:szCs w:val="24"/>
              </w:rPr>
            </w:pPr>
            <w:r w:rsidRPr="00C17545">
              <w:rPr>
                <w:b/>
                <w:sz w:val="24"/>
                <w:szCs w:val="24"/>
              </w:rPr>
              <w:t>1 Ayudante de Primera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3517" w14:textId="7BA5C4B1" w:rsidR="008C0610" w:rsidRPr="00C17545" w:rsidRDefault="001D1EC1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Semiexclusiva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6ABA" w14:textId="7B7A14C6" w:rsidR="008C0610" w:rsidRPr="00C17545" w:rsidRDefault="001D1EC1" w:rsidP="008C0610">
            <w:pPr>
              <w:rPr>
                <w:b/>
                <w:bCs/>
                <w:sz w:val="24"/>
                <w:szCs w:val="24"/>
              </w:rPr>
            </w:pPr>
            <w:r w:rsidRPr="001D1EC1">
              <w:rPr>
                <w:rStyle w:val="fontstyle01"/>
                <w:b/>
                <w:bCs/>
              </w:rPr>
              <w:t>Análisis de las Prácticas Discursivas</w:t>
            </w:r>
            <w:r>
              <w:rPr>
                <w:rStyle w:val="fontstyle01"/>
              </w:rPr>
              <w:t xml:space="preserve"> (Cód. 6884) de la carrera Tecnicatura en Lenguas, con extensión a </w:t>
            </w:r>
            <w:r w:rsidRPr="001D1EC1">
              <w:rPr>
                <w:rStyle w:val="fontstyle01"/>
                <w:b/>
                <w:bCs/>
              </w:rPr>
              <w:t>Lengua y</w:t>
            </w:r>
            <w:r w:rsidRPr="001D1EC1">
              <w:rPr>
                <w:rFonts w:ascii="Times-Roman" w:hAnsi="Times-Roman"/>
                <w:b/>
                <w:bCs/>
                <w:color w:val="000000"/>
              </w:rPr>
              <w:br/>
            </w:r>
            <w:r w:rsidRPr="001D1EC1">
              <w:rPr>
                <w:rStyle w:val="fontstyle01"/>
                <w:b/>
                <w:bCs/>
              </w:rPr>
              <w:t xml:space="preserve">Literatura Extranjera: opción </w:t>
            </w:r>
            <w:r>
              <w:rPr>
                <w:rStyle w:val="fontstyle01"/>
                <w:b/>
                <w:bCs/>
              </w:rPr>
              <w:t>F</w:t>
            </w:r>
            <w:r w:rsidRPr="001D1EC1">
              <w:rPr>
                <w:rStyle w:val="fontstyle01"/>
                <w:b/>
                <w:bCs/>
              </w:rPr>
              <w:t xml:space="preserve">rancés </w:t>
            </w:r>
            <w:r>
              <w:rPr>
                <w:rStyle w:val="fontstyle01"/>
              </w:rPr>
              <w:t>(Cód. 7035) de la carrera Profesorado en Lengua y Literatura (Dpto. de Letras)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4454" w14:textId="23E28CD9" w:rsidR="008C0610" w:rsidRPr="00C17545" w:rsidRDefault="001D1EC1" w:rsidP="008C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Lenguas (5-59)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0D6D" w14:textId="2C1EB681" w:rsidR="008C0610" w:rsidRPr="00A5401A" w:rsidRDefault="001D1EC1" w:rsidP="008C0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280/23</w:t>
            </w:r>
          </w:p>
        </w:tc>
      </w:tr>
    </w:tbl>
    <w:p w14:paraId="52675652" w14:textId="77777777" w:rsidR="00B22EA9" w:rsidRPr="00A5401A" w:rsidRDefault="00B22EA9" w:rsidP="00B22EA9">
      <w:pPr>
        <w:rPr>
          <w:b/>
          <w:sz w:val="22"/>
          <w:szCs w:val="22"/>
        </w:rPr>
      </w:pPr>
    </w:p>
    <w:p w14:paraId="6167787B" w14:textId="1B4710E6" w:rsidR="00B22EA9" w:rsidRPr="00A5401A" w:rsidRDefault="00B22EA9" w:rsidP="00B22EA9">
      <w:pPr>
        <w:rPr>
          <w:color w:val="FF0000"/>
          <w:sz w:val="22"/>
          <w:szCs w:val="22"/>
        </w:rPr>
      </w:pPr>
      <w:r w:rsidRPr="00A5401A">
        <w:rPr>
          <w:b/>
          <w:sz w:val="22"/>
          <w:szCs w:val="22"/>
        </w:rPr>
        <w:t xml:space="preserve">APERTURA DE INSCRIPCION: </w:t>
      </w:r>
      <w:r w:rsidR="00A80A4A">
        <w:rPr>
          <w:b/>
          <w:color w:val="FF0000"/>
          <w:sz w:val="28"/>
          <w:szCs w:val="28"/>
        </w:rPr>
        <w:t>18 DE SEPTIEMBRE</w:t>
      </w:r>
      <w:r w:rsidRPr="00E90ED4">
        <w:rPr>
          <w:b/>
          <w:color w:val="FF0000"/>
          <w:sz w:val="28"/>
          <w:szCs w:val="28"/>
        </w:rPr>
        <w:t xml:space="preserve"> </w:t>
      </w:r>
      <w:r w:rsidR="00A80A4A">
        <w:rPr>
          <w:b/>
          <w:color w:val="FF0000"/>
          <w:sz w:val="28"/>
          <w:szCs w:val="28"/>
        </w:rPr>
        <w:t>DE</w:t>
      </w:r>
      <w:r w:rsidRPr="00E90ED4">
        <w:rPr>
          <w:b/>
          <w:color w:val="FF0000"/>
          <w:sz w:val="28"/>
          <w:szCs w:val="28"/>
        </w:rPr>
        <w:t xml:space="preserve"> 202</w:t>
      </w:r>
      <w:r w:rsidR="00C00EAD" w:rsidRPr="00E90ED4">
        <w:rPr>
          <w:b/>
          <w:color w:val="FF0000"/>
          <w:sz w:val="28"/>
          <w:szCs w:val="28"/>
        </w:rPr>
        <w:t>3</w:t>
      </w:r>
      <w:r w:rsidRPr="00A5401A">
        <w:rPr>
          <w:b/>
          <w:color w:val="FF0000"/>
          <w:sz w:val="22"/>
          <w:szCs w:val="22"/>
        </w:rPr>
        <w:t xml:space="preserve"> </w:t>
      </w:r>
    </w:p>
    <w:p w14:paraId="5985E7B7" w14:textId="0C30F6A5" w:rsidR="00B22EA9" w:rsidRPr="00E90ED4" w:rsidRDefault="00B22EA9" w:rsidP="00B22E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  <w:u w:val="single"/>
        </w:rPr>
      </w:pPr>
      <w:r w:rsidRPr="00A5401A">
        <w:rPr>
          <w:b/>
          <w:color w:val="000000"/>
          <w:sz w:val="22"/>
          <w:szCs w:val="22"/>
        </w:rPr>
        <w:t xml:space="preserve">CIERRE DE INSCRIPCION: </w:t>
      </w:r>
      <w:r w:rsidR="00A80A4A">
        <w:rPr>
          <w:b/>
          <w:color w:val="FF0000"/>
          <w:sz w:val="28"/>
          <w:szCs w:val="28"/>
        </w:rPr>
        <w:t>1</w:t>
      </w:r>
      <w:r w:rsidR="00C00EAD" w:rsidRPr="000F5884">
        <w:rPr>
          <w:b/>
          <w:color w:val="FF0000"/>
          <w:sz w:val="28"/>
          <w:szCs w:val="28"/>
        </w:rPr>
        <w:t xml:space="preserve">7 </w:t>
      </w:r>
      <w:r w:rsidR="00A80A4A">
        <w:rPr>
          <w:b/>
          <w:color w:val="FF0000"/>
          <w:sz w:val="28"/>
          <w:szCs w:val="28"/>
        </w:rPr>
        <w:t>DE OCTUBRE</w:t>
      </w:r>
      <w:r w:rsidR="008242C2" w:rsidRPr="000F5884">
        <w:rPr>
          <w:b/>
          <w:color w:val="FF0000"/>
          <w:sz w:val="28"/>
          <w:szCs w:val="28"/>
        </w:rPr>
        <w:t xml:space="preserve"> </w:t>
      </w:r>
      <w:r w:rsidR="008242C2" w:rsidRPr="00E90ED4">
        <w:rPr>
          <w:b/>
          <w:color w:val="FF0000"/>
          <w:sz w:val="32"/>
          <w:szCs w:val="32"/>
        </w:rPr>
        <w:t>(</w:t>
      </w:r>
      <w:r w:rsidR="00112CD2" w:rsidRPr="00E90ED4">
        <w:rPr>
          <w:b/>
          <w:color w:val="FF0000"/>
          <w:sz w:val="32"/>
          <w:szCs w:val="32"/>
        </w:rPr>
        <w:t>14 hs</w:t>
      </w:r>
      <w:r w:rsidR="000F5884" w:rsidRPr="00E90ED4">
        <w:rPr>
          <w:b/>
          <w:color w:val="FF0000"/>
          <w:sz w:val="32"/>
          <w:szCs w:val="32"/>
        </w:rPr>
        <w:t>.</w:t>
      </w:r>
      <w:r w:rsidR="00112CD2" w:rsidRPr="00E90ED4">
        <w:rPr>
          <w:b/>
          <w:color w:val="FF0000"/>
          <w:sz w:val="32"/>
          <w:szCs w:val="32"/>
        </w:rPr>
        <w:t>)</w:t>
      </w:r>
    </w:p>
    <w:p w14:paraId="011739F1" w14:textId="77777777" w:rsidR="00B22EA9" w:rsidRPr="00A5401A" w:rsidRDefault="00B22EA9" w:rsidP="00B22EA9">
      <w:pPr>
        <w:pBdr>
          <w:top w:val="nil"/>
          <w:left w:val="nil"/>
          <w:bottom w:val="nil"/>
          <w:right w:val="nil"/>
          <w:between w:val="nil"/>
        </w:pBdr>
        <w:ind w:right="-851"/>
        <w:rPr>
          <w:b/>
          <w:color w:val="000000"/>
          <w:sz w:val="22"/>
          <w:szCs w:val="22"/>
        </w:rPr>
      </w:pPr>
      <w:r w:rsidRPr="00A5401A">
        <w:rPr>
          <w:b/>
          <w:color w:val="000000"/>
          <w:sz w:val="22"/>
          <w:szCs w:val="22"/>
        </w:rPr>
        <w:t xml:space="preserve">INSCRIPCION: Fac. Cs. Humanas (UNRC) - (Dpto. Concursos) </w:t>
      </w:r>
      <w:r w:rsidRPr="00C00EAD">
        <w:rPr>
          <w:b/>
          <w:color w:val="FF0000"/>
          <w:sz w:val="22"/>
          <w:szCs w:val="22"/>
        </w:rPr>
        <w:t>vía mail</w:t>
      </w:r>
    </w:p>
    <w:p w14:paraId="73167996" w14:textId="77777777" w:rsidR="00B22EA9" w:rsidRPr="00A5401A" w:rsidRDefault="00B22EA9" w:rsidP="00B22E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A5401A">
        <w:rPr>
          <w:b/>
          <w:color w:val="000000"/>
          <w:sz w:val="22"/>
          <w:szCs w:val="22"/>
        </w:rPr>
        <w:t xml:space="preserve">HORARIO DE </w:t>
      </w:r>
      <w:r w:rsidRPr="00A5401A">
        <w:rPr>
          <w:b/>
          <w:sz w:val="22"/>
          <w:szCs w:val="22"/>
        </w:rPr>
        <w:t>ATENCIÒN CONSULTAS</w:t>
      </w:r>
      <w:r w:rsidRPr="00A5401A">
        <w:rPr>
          <w:b/>
          <w:color w:val="000000"/>
          <w:sz w:val="22"/>
          <w:szCs w:val="22"/>
        </w:rPr>
        <w:t xml:space="preserve">: </w:t>
      </w:r>
      <w:r w:rsidRPr="00A5401A">
        <w:rPr>
          <w:b/>
          <w:color w:val="000000"/>
          <w:sz w:val="22"/>
          <w:szCs w:val="22"/>
          <w:u w:val="single"/>
        </w:rPr>
        <w:t>09:00 a 13:00 hs</w:t>
      </w:r>
      <w:r w:rsidRPr="00A5401A">
        <w:rPr>
          <w:color w:val="000000"/>
          <w:sz w:val="22"/>
          <w:szCs w:val="22"/>
        </w:rPr>
        <w:t>.</w:t>
      </w:r>
      <w:r w:rsidRPr="00A5401A">
        <w:rPr>
          <w:b/>
          <w:color w:val="000000"/>
          <w:sz w:val="22"/>
          <w:szCs w:val="22"/>
        </w:rPr>
        <w:t xml:space="preserve">  </w:t>
      </w:r>
      <w:r w:rsidRPr="00A5401A">
        <w:rPr>
          <w:b/>
          <w:i/>
          <w:sz w:val="22"/>
          <w:szCs w:val="22"/>
        </w:rPr>
        <w:t>(0358) 4676565 o por mail.</w:t>
      </w:r>
    </w:p>
    <w:p w14:paraId="404361AF" w14:textId="77777777" w:rsidR="00B22EA9" w:rsidRPr="00A5401A" w:rsidRDefault="00B22EA9" w:rsidP="00B22EA9">
      <w:pPr>
        <w:pBdr>
          <w:top w:val="nil"/>
          <w:left w:val="nil"/>
          <w:bottom w:val="nil"/>
          <w:right w:val="nil"/>
          <w:between w:val="nil"/>
        </w:pBdr>
        <w:ind w:right="-851"/>
        <w:rPr>
          <w:b/>
          <w:color w:val="000000"/>
        </w:rPr>
      </w:pPr>
    </w:p>
    <w:p w14:paraId="7407550E" w14:textId="77777777" w:rsidR="00B22EA9" w:rsidRPr="00A5401A" w:rsidRDefault="00B22EA9" w:rsidP="00B22EA9">
      <w:pPr>
        <w:pBdr>
          <w:top w:val="nil"/>
          <w:left w:val="nil"/>
          <w:bottom w:val="nil"/>
          <w:right w:val="nil"/>
          <w:between w:val="nil"/>
        </w:pBdr>
        <w:ind w:right="-851"/>
        <w:rPr>
          <w:b/>
          <w:color w:val="000000"/>
          <w:sz w:val="22"/>
          <w:szCs w:val="22"/>
        </w:rPr>
      </w:pPr>
      <w:r w:rsidRPr="00A5401A">
        <w:rPr>
          <w:b/>
          <w:color w:val="000000"/>
          <w:sz w:val="22"/>
          <w:szCs w:val="22"/>
        </w:rPr>
        <w:t xml:space="preserve">Para mayor información ingresar a:  </w:t>
      </w:r>
    </w:p>
    <w:p w14:paraId="5856FC29" w14:textId="77777777" w:rsidR="00B22EA9" w:rsidRPr="00A5401A" w:rsidRDefault="00B22EA9" w:rsidP="00B22E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A5401A">
        <w:rPr>
          <w:b/>
          <w:color w:val="000000"/>
          <w:sz w:val="22"/>
          <w:szCs w:val="22"/>
        </w:rPr>
        <w:t xml:space="preserve">E-Mail:  </w:t>
      </w:r>
      <w:hyperlink r:id="rId4">
        <w:r w:rsidRPr="00A5401A">
          <w:rPr>
            <w:b/>
            <w:color w:val="0000FF"/>
            <w:sz w:val="22"/>
            <w:szCs w:val="22"/>
            <w:u w:val="single"/>
          </w:rPr>
          <w:t>dptoconcursos@hum.unrc.edu.ar</w:t>
        </w:r>
      </w:hyperlink>
    </w:p>
    <w:p w14:paraId="7445C80F" w14:textId="1C149753" w:rsidR="00C956AE" w:rsidRPr="00B22EA9" w:rsidRDefault="00B22EA9" w:rsidP="00B22EA9">
      <w:r w:rsidRPr="00A5401A">
        <w:rPr>
          <w:i/>
          <w:color w:val="000000"/>
          <w:sz w:val="24"/>
          <w:szCs w:val="24"/>
        </w:rPr>
        <w:t>Las designaciones se proveerán conforme a las prescripciones de los Artículo 42 de la Resol Nº 003/00 (Consejo Superior) y del Art. 37 Del Reglamento de esta Facultad – Resol. 595/18 y 286/22 (Consejo Directivo)</w:t>
      </w:r>
    </w:p>
    <w:sectPr w:rsidR="00C956AE" w:rsidRPr="00B22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52"/>
    <w:rsid w:val="00056EA4"/>
    <w:rsid w:val="000B68A6"/>
    <w:rsid w:val="000F5884"/>
    <w:rsid w:val="00112CD2"/>
    <w:rsid w:val="001D1EC1"/>
    <w:rsid w:val="001F1538"/>
    <w:rsid w:val="00275CF8"/>
    <w:rsid w:val="002B6EE9"/>
    <w:rsid w:val="002F65D5"/>
    <w:rsid w:val="003B6643"/>
    <w:rsid w:val="003E41BC"/>
    <w:rsid w:val="003E7AEF"/>
    <w:rsid w:val="004055C3"/>
    <w:rsid w:val="00450AE3"/>
    <w:rsid w:val="004E1975"/>
    <w:rsid w:val="004E3B50"/>
    <w:rsid w:val="00524D96"/>
    <w:rsid w:val="00567AB4"/>
    <w:rsid w:val="006D33A7"/>
    <w:rsid w:val="007403A8"/>
    <w:rsid w:val="007B14FC"/>
    <w:rsid w:val="007B6271"/>
    <w:rsid w:val="007F2523"/>
    <w:rsid w:val="008242C2"/>
    <w:rsid w:val="0083459C"/>
    <w:rsid w:val="008C0610"/>
    <w:rsid w:val="008C0C42"/>
    <w:rsid w:val="008C74B2"/>
    <w:rsid w:val="008F5189"/>
    <w:rsid w:val="00A036A7"/>
    <w:rsid w:val="00A80A4A"/>
    <w:rsid w:val="00B22EA9"/>
    <w:rsid w:val="00B53853"/>
    <w:rsid w:val="00C00EAD"/>
    <w:rsid w:val="00C06552"/>
    <w:rsid w:val="00C17545"/>
    <w:rsid w:val="00C41607"/>
    <w:rsid w:val="00C956AE"/>
    <w:rsid w:val="00CD2CC3"/>
    <w:rsid w:val="00D7325F"/>
    <w:rsid w:val="00D821E6"/>
    <w:rsid w:val="00D91D41"/>
    <w:rsid w:val="00DA2125"/>
    <w:rsid w:val="00DC693B"/>
    <w:rsid w:val="00DE0E7A"/>
    <w:rsid w:val="00DF03F1"/>
    <w:rsid w:val="00E21C24"/>
    <w:rsid w:val="00E90ED4"/>
    <w:rsid w:val="00EB2847"/>
    <w:rsid w:val="00EC1308"/>
    <w:rsid w:val="00F132CB"/>
    <w:rsid w:val="00F80E42"/>
    <w:rsid w:val="00F96C64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3551"/>
  <w15:chartTrackingRefBased/>
  <w15:docId w15:val="{5B5FDD3C-7003-4B6E-8579-EF4D611E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2">
    <w:name w:val="heading 2"/>
    <w:basedOn w:val="Normal"/>
    <w:next w:val="Normal"/>
    <w:link w:val="Ttulo2Car"/>
    <w:qFormat/>
    <w:rsid w:val="00C06552"/>
    <w:pPr>
      <w:keepNext/>
      <w:spacing w:line="360" w:lineRule="auto"/>
      <w:jc w:val="both"/>
      <w:outlineLvl w:val="1"/>
    </w:pPr>
    <w:rPr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06552"/>
    <w:rPr>
      <w:rFonts w:ascii="Times New Roman" w:eastAsia="Times New Roman" w:hAnsi="Times New Roman" w:cs="Times New Roman"/>
      <w:sz w:val="24"/>
      <w:szCs w:val="20"/>
      <w:u w:val="single"/>
      <w:lang w:val="es-ES_tradnl" w:eastAsia="es-ES_tradnl"/>
    </w:rPr>
  </w:style>
  <w:style w:type="character" w:customStyle="1" w:styleId="fontstyle01">
    <w:name w:val="fontstyle01"/>
    <w:basedOn w:val="Fuentedeprrafopredeter"/>
    <w:rsid w:val="008C061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toconcursos@hum.unrc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2023-06-01T22:01:00Z</cp:lastPrinted>
  <dcterms:created xsi:type="dcterms:W3CDTF">2023-08-29T14:05:00Z</dcterms:created>
  <dcterms:modified xsi:type="dcterms:W3CDTF">2023-09-18T11:08:00Z</dcterms:modified>
</cp:coreProperties>
</file>