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2CED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lang w:val="es-AR"/>
        </w:rPr>
      </w:pPr>
      <w:r w:rsidRPr="00A151CD">
        <w:rPr>
          <w:rFonts w:ascii="Times New Roman" w:hAnsi="Times New Roman" w:cs="Times New Roman"/>
          <w:b/>
          <w:lang w:val="es-AR"/>
        </w:rPr>
        <w:t>Libros:</w:t>
      </w:r>
    </w:p>
    <w:p w14:paraId="5E1647F4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 w:rsidRPr="00A151CD">
        <w:rPr>
          <w:rFonts w:ascii="Times New Roman" w:hAnsi="Times New Roman" w:cs="Times New Roman"/>
          <w:lang w:val="es-AR"/>
        </w:rPr>
        <w:t>Amaya, P. (2011). El Estado y las Políticas Públicas en América Latina. Editorial Universitaria de La Plata.</w:t>
      </w:r>
    </w:p>
    <w:p w14:paraId="17D33CE6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proofErr w:type="spellStart"/>
      <w:r w:rsidRPr="00A151CD">
        <w:rPr>
          <w:rFonts w:ascii="Times New Roman" w:hAnsi="Times New Roman" w:cs="Times New Roman"/>
          <w:lang w:val="es-AR"/>
        </w:rPr>
        <w:t>Harguindéguy</w:t>
      </w:r>
      <w:proofErr w:type="spellEnd"/>
      <w:r w:rsidRPr="00A151CD">
        <w:rPr>
          <w:rFonts w:ascii="Times New Roman" w:hAnsi="Times New Roman" w:cs="Times New Roman"/>
          <w:lang w:val="es-AR"/>
        </w:rPr>
        <w:t xml:space="preserve">, J.-B. (2013). Análisis de políticas públicas. </w:t>
      </w:r>
      <w:proofErr w:type="spellStart"/>
      <w:r w:rsidRPr="00A151CD">
        <w:rPr>
          <w:rFonts w:ascii="Times New Roman" w:hAnsi="Times New Roman" w:cs="Times New Roman"/>
          <w:lang w:val="es-AR"/>
        </w:rPr>
        <w:t>Tecnos</w:t>
      </w:r>
      <w:proofErr w:type="spellEnd"/>
      <w:r w:rsidRPr="00A151CD">
        <w:rPr>
          <w:rFonts w:ascii="Times New Roman" w:hAnsi="Times New Roman" w:cs="Times New Roman"/>
          <w:lang w:val="es-AR"/>
        </w:rPr>
        <w:t>.</w:t>
      </w:r>
    </w:p>
    <w:p w14:paraId="1DD4148E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 w:rsidRPr="00A151CD">
        <w:rPr>
          <w:rFonts w:ascii="Times New Roman" w:hAnsi="Times New Roman" w:cs="Times New Roman"/>
          <w:lang w:val="es-AR"/>
        </w:rPr>
        <w:t xml:space="preserve">Jaime, F. M., [et al.]. (2013). Introducción al análisis de políticas públicas. Universidad Nacional Arturo </w:t>
      </w:r>
      <w:proofErr w:type="spellStart"/>
      <w:r w:rsidRPr="00A151CD">
        <w:rPr>
          <w:rFonts w:ascii="Times New Roman" w:hAnsi="Times New Roman" w:cs="Times New Roman"/>
          <w:lang w:val="es-AR"/>
        </w:rPr>
        <w:t>Jauretche</w:t>
      </w:r>
      <w:proofErr w:type="spellEnd"/>
      <w:r w:rsidRPr="00A151CD">
        <w:rPr>
          <w:rFonts w:ascii="Times New Roman" w:hAnsi="Times New Roman" w:cs="Times New Roman"/>
          <w:lang w:val="es-AR"/>
        </w:rPr>
        <w:t>.</w:t>
      </w:r>
    </w:p>
    <w:p w14:paraId="6C254C9F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 w:rsidRPr="00A151CD">
        <w:rPr>
          <w:rFonts w:ascii="Times New Roman" w:hAnsi="Times New Roman" w:cs="Times New Roman"/>
          <w:lang w:val="es-AR"/>
        </w:rPr>
        <w:t>Zavaleta Mercado, R. (1990). El Estado en América Latina. Los Amigos del Libro.</w:t>
      </w:r>
    </w:p>
    <w:p w14:paraId="6DF96313" w14:textId="77777777" w:rsid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</w:p>
    <w:p w14:paraId="135ABEB9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lang w:val="es-AR"/>
        </w:rPr>
      </w:pPr>
      <w:r w:rsidRPr="00A151CD">
        <w:rPr>
          <w:rFonts w:ascii="Times New Roman" w:hAnsi="Times New Roman" w:cs="Times New Roman"/>
          <w:b/>
          <w:lang w:val="es-AR"/>
        </w:rPr>
        <w:t>Artículos de revista:</w:t>
      </w:r>
    </w:p>
    <w:p w14:paraId="1B538B90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 w:rsidRPr="00A151CD">
        <w:rPr>
          <w:rFonts w:ascii="Times New Roman" w:hAnsi="Times New Roman" w:cs="Times New Roman"/>
          <w:lang w:val="es-AR"/>
        </w:rPr>
        <w:t xml:space="preserve">Cardozo, N., Canto Sáenz, R., &amp; </w:t>
      </w:r>
      <w:proofErr w:type="spellStart"/>
      <w:r w:rsidRPr="00A151CD">
        <w:rPr>
          <w:rFonts w:ascii="Times New Roman" w:hAnsi="Times New Roman" w:cs="Times New Roman"/>
          <w:lang w:val="es-AR"/>
        </w:rPr>
        <w:t>Roth</w:t>
      </w:r>
      <w:proofErr w:type="spellEnd"/>
      <w:r w:rsidRPr="00A151CD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A151CD">
        <w:rPr>
          <w:rFonts w:ascii="Times New Roman" w:hAnsi="Times New Roman" w:cs="Times New Roman"/>
          <w:lang w:val="es-AR"/>
        </w:rPr>
        <w:t>Deubel</w:t>
      </w:r>
      <w:proofErr w:type="spellEnd"/>
      <w:r w:rsidRPr="00A151CD">
        <w:rPr>
          <w:rFonts w:ascii="Times New Roman" w:hAnsi="Times New Roman" w:cs="Times New Roman"/>
          <w:lang w:val="es-AR"/>
        </w:rPr>
        <w:t xml:space="preserve">, A. (2021). Las teorías de las políticas públicas en y desde América Latina: una introducción. Revista Pilquen, 24(5). </w:t>
      </w:r>
      <w:hyperlink r:id="rId4" w:history="1">
        <w:r w:rsidRPr="00C211FA">
          <w:rPr>
            <w:rStyle w:val="Hipervnculo"/>
            <w:rFonts w:ascii="Times New Roman" w:hAnsi="Times New Roman" w:cs="Times New Roman"/>
            <w:lang w:val="es-AR"/>
          </w:rPr>
          <w:t>http://revele.uncoma.edu.ar/htdoc/revele/index.php/Sociales/article/view/3555/PDF</w:t>
        </w:r>
      </w:hyperlink>
      <w:r>
        <w:rPr>
          <w:rFonts w:ascii="Times New Roman" w:hAnsi="Times New Roman" w:cs="Times New Roman"/>
          <w:lang w:val="es-AR"/>
        </w:rPr>
        <w:t xml:space="preserve"> </w:t>
      </w:r>
    </w:p>
    <w:p w14:paraId="6F1DCA4F" w14:textId="77777777" w:rsid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proofErr w:type="spellStart"/>
      <w:r w:rsidRPr="00A151CD">
        <w:rPr>
          <w:rFonts w:ascii="Times New Roman" w:hAnsi="Times New Roman" w:cs="Times New Roman"/>
          <w:lang w:val="es-AR"/>
        </w:rPr>
        <w:t>Oszlak</w:t>
      </w:r>
      <w:proofErr w:type="spellEnd"/>
      <w:r w:rsidRPr="00A151CD">
        <w:rPr>
          <w:rFonts w:ascii="Times New Roman" w:hAnsi="Times New Roman" w:cs="Times New Roman"/>
          <w:lang w:val="es-AR"/>
        </w:rPr>
        <w:t xml:space="preserve">, O., &amp; </w:t>
      </w:r>
      <w:proofErr w:type="spellStart"/>
      <w:r w:rsidRPr="00A151CD">
        <w:rPr>
          <w:rFonts w:ascii="Times New Roman" w:hAnsi="Times New Roman" w:cs="Times New Roman"/>
          <w:lang w:val="es-AR"/>
        </w:rPr>
        <w:t>O'Donnell</w:t>
      </w:r>
      <w:proofErr w:type="spellEnd"/>
      <w:r w:rsidRPr="00A151CD">
        <w:rPr>
          <w:rFonts w:ascii="Times New Roman" w:hAnsi="Times New Roman" w:cs="Times New Roman"/>
          <w:lang w:val="es-AR"/>
        </w:rPr>
        <w:t>, G. (1995). Estado y políticas estatales en América Latina: hacia una estrategia de investigación. Redes, 2(4), 99-128.</w:t>
      </w:r>
    </w:p>
    <w:p w14:paraId="64E71EF9" w14:textId="77777777" w:rsid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hyperlink r:id="rId5" w:history="1">
        <w:r w:rsidRPr="00C211FA">
          <w:rPr>
            <w:rStyle w:val="Hipervnculo"/>
            <w:rFonts w:ascii="Times New Roman" w:hAnsi="Times New Roman" w:cs="Times New Roman"/>
            <w:lang w:val="es-AR"/>
          </w:rPr>
          <w:t>http://www.redalyc.org/articulo.oa?id=90711285004</w:t>
        </w:r>
      </w:hyperlink>
      <w:r>
        <w:rPr>
          <w:rFonts w:ascii="Times New Roman" w:hAnsi="Times New Roman" w:cs="Times New Roman"/>
          <w:lang w:val="es-AR"/>
        </w:rPr>
        <w:t xml:space="preserve"> </w:t>
      </w:r>
    </w:p>
    <w:p w14:paraId="119C346A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Shore, C. (2010). La antropología y el estudio de la política pública: reflexiones sobre la “formulación” de las políticas. </w:t>
      </w:r>
      <w:r w:rsidRPr="00A151CD">
        <w:rPr>
          <w:rFonts w:ascii="Times New Roman" w:hAnsi="Times New Roman" w:cs="Times New Roman"/>
          <w:lang w:val="es-AR"/>
        </w:rPr>
        <w:t>Antípoda Revista de Antropología y Arqueología, núm. 10, enero-junio, 2010, pp. 21-49</w:t>
      </w:r>
      <w:r>
        <w:rPr>
          <w:rFonts w:ascii="Times New Roman" w:hAnsi="Times New Roman" w:cs="Times New Roman"/>
          <w:lang w:val="es-AR"/>
        </w:rPr>
        <w:t xml:space="preserve">. </w:t>
      </w:r>
      <w:r w:rsidRPr="00A151CD">
        <w:rPr>
          <w:rFonts w:ascii="Times New Roman" w:hAnsi="Times New Roman" w:cs="Times New Roman"/>
          <w:lang w:val="es-AR"/>
        </w:rPr>
        <w:t>Universidad de Los Andes</w:t>
      </w:r>
      <w:r>
        <w:rPr>
          <w:rFonts w:ascii="Times New Roman" w:hAnsi="Times New Roman" w:cs="Times New Roman"/>
          <w:lang w:val="es-AR"/>
        </w:rPr>
        <w:t xml:space="preserve"> </w:t>
      </w:r>
      <w:r w:rsidRPr="00A151CD">
        <w:rPr>
          <w:rFonts w:ascii="Times New Roman" w:hAnsi="Times New Roman" w:cs="Times New Roman"/>
          <w:lang w:val="es-AR"/>
        </w:rPr>
        <w:t>Bogotá, Colombia</w:t>
      </w:r>
      <w:r>
        <w:rPr>
          <w:rFonts w:ascii="Times New Roman" w:hAnsi="Times New Roman" w:cs="Times New Roman"/>
          <w:lang w:val="es-AR"/>
        </w:rPr>
        <w:t xml:space="preserve">. </w:t>
      </w:r>
      <w:hyperlink r:id="rId6" w:history="1">
        <w:r w:rsidRPr="00C211FA">
          <w:rPr>
            <w:rStyle w:val="Hipervnculo"/>
            <w:rFonts w:ascii="Times New Roman" w:hAnsi="Times New Roman" w:cs="Times New Roman"/>
            <w:lang w:val="es-AR"/>
          </w:rPr>
          <w:t>https://www.redalyc.org/pdf/814/81415652003.pdf</w:t>
        </w:r>
      </w:hyperlink>
      <w:r>
        <w:rPr>
          <w:rFonts w:ascii="Times New Roman" w:hAnsi="Times New Roman" w:cs="Times New Roman"/>
          <w:lang w:val="es-AR"/>
        </w:rPr>
        <w:t xml:space="preserve"> </w:t>
      </w:r>
    </w:p>
    <w:p w14:paraId="309386F3" w14:textId="77777777" w:rsid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</w:p>
    <w:p w14:paraId="26ACD3D9" w14:textId="77777777" w:rsidR="00A151CD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lang w:val="es-AR"/>
        </w:rPr>
      </w:pPr>
      <w:r w:rsidRPr="00A151CD">
        <w:rPr>
          <w:rFonts w:ascii="Times New Roman" w:hAnsi="Times New Roman" w:cs="Times New Roman"/>
          <w:b/>
          <w:lang w:val="es-AR"/>
        </w:rPr>
        <w:t>Documentos en línea:</w:t>
      </w:r>
    </w:p>
    <w:p w14:paraId="4F47EED1" w14:textId="77777777" w:rsidR="00AA4DBE" w:rsidRPr="00A151CD" w:rsidRDefault="00A151CD" w:rsidP="00A151C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lang w:val="es-AR"/>
        </w:rPr>
      </w:pPr>
      <w:r w:rsidRPr="00A151CD">
        <w:rPr>
          <w:rFonts w:ascii="Times New Roman" w:hAnsi="Times New Roman" w:cs="Times New Roman"/>
          <w:lang w:val="es-AR"/>
        </w:rPr>
        <w:t xml:space="preserve">Vilas, C. (2005). Pensar el Estado. Conferencia del Dr. Carlos M. Vilas en la ceremonia en homenaje a su trayectoria académica e intelectual en la Universidad Nacional de Lanús. </w:t>
      </w:r>
      <w:r>
        <w:rPr>
          <w:rFonts w:ascii="Times New Roman" w:hAnsi="Times New Roman" w:cs="Times New Roman"/>
          <w:lang w:val="es-AR"/>
        </w:rPr>
        <w:t xml:space="preserve">Disponible en: </w:t>
      </w:r>
      <w:hyperlink r:id="rId7" w:history="1">
        <w:r w:rsidRPr="00C211FA">
          <w:rPr>
            <w:rStyle w:val="Hipervnculo"/>
            <w:rFonts w:ascii="Times New Roman" w:hAnsi="Times New Roman" w:cs="Times New Roman"/>
            <w:lang w:val="es-AR"/>
          </w:rPr>
          <w:t>https://www.trabajosocial.unlp.edu.ar/uploads/docs/pensar_el_estado_carlos_m__vilas_2017.%20Carlos%20Vilas.pdf</w:t>
        </w:r>
      </w:hyperlink>
      <w:r>
        <w:rPr>
          <w:rFonts w:ascii="Times New Roman" w:hAnsi="Times New Roman" w:cs="Times New Roman"/>
          <w:lang w:val="es-AR"/>
        </w:rPr>
        <w:t xml:space="preserve"> </w:t>
      </w:r>
      <w:bookmarkStart w:id="0" w:name="_GoBack"/>
      <w:bookmarkEnd w:id="0"/>
    </w:p>
    <w:sectPr w:rsidR="00AA4DBE" w:rsidRPr="00A151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E"/>
    <w:rsid w:val="00722419"/>
    <w:rsid w:val="00A151CD"/>
    <w:rsid w:val="00A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D664"/>
  <w15:chartTrackingRefBased/>
  <w15:docId w15:val="{07D58915-9CE7-4957-B252-ADA8747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DBE"/>
    <w:rPr>
      <w:color w:val="0563C1" w:themeColor="hyperlink"/>
      <w:u w:val="single"/>
    </w:rPr>
  </w:style>
  <w:style w:type="paragraph" w:customStyle="1" w:styleId="Default">
    <w:name w:val="Default"/>
    <w:rsid w:val="00AA4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abajosocial.unlp.edu.ar/uploads/docs/pensar_el_estado_carlos_m__vilas_2017.%20Carlos%20Vila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pdf/814/81415652003.pdf" TargetMode="External"/><Relationship Id="rId5" Type="http://schemas.openxmlformats.org/officeDocument/2006/relationships/hyperlink" Target="http://www.redalyc.org/articulo.oa?id=90711285004" TargetMode="External"/><Relationship Id="rId4" Type="http://schemas.openxmlformats.org/officeDocument/2006/relationships/hyperlink" Target="http://revele.uncoma.edu.ar/htdoc/revele/index.php/Sociales/article/view/3555/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W10-PC</dc:creator>
  <cp:keywords/>
  <dc:description/>
  <cp:lastModifiedBy>W10-PC</cp:lastModifiedBy>
  <cp:revision>1</cp:revision>
  <dcterms:created xsi:type="dcterms:W3CDTF">2024-11-27T16:18:00Z</dcterms:created>
  <dcterms:modified xsi:type="dcterms:W3CDTF">2024-11-27T16:39:00Z</dcterms:modified>
</cp:coreProperties>
</file>